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6FB" w:rsidRPr="00AB36FB" w:rsidRDefault="00AB36FB" w:rsidP="00AB36FB">
      <w:pPr>
        <w:spacing w:after="0" w:line="240" w:lineRule="auto"/>
        <w:jc w:val="right"/>
        <w:rPr>
          <w:rFonts w:ascii="Times New Roman" w:eastAsia="Calibri" w:hAnsi="Times New Roman" w:cs="Times New Roman"/>
          <w:sz w:val="24"/>
          <w:szCs w:val="24"/>
          <w:lang w:val="tt-RU"/>
        </w:rPr>
      </w:pPr>
    </w:p>
    <w:p w:rsidR="00AB36FB" w:rsidRPr="00AB36FB" w:rsidRDefault="00AB36FB" w:rsidP="00AB36FB">
      <w:pPr>
        <w:spacing w:after="0" w:line="240" w:lineRule="auto"/>
        <w:jc w:val="right"/>
        <w:rPr>
          <w:rFonts w:ascii="Times New Roman" w:eastAsia="Calibri" w:hAnsi="Times New Roman" w:cs="Times New Roman"/>
          <w:sz w:val="24"/>
          <w:szCs w:val="24"/>
          <w:lang w:val="tt-RU"/>
        </w:rPr>
      </w:pPr>
      <w:r w:rsidRPr="00AB36FB">
        <w:rPr>
          <w:rFonts w:ascii="Times New Roman" w:eastAsia="Calibri" w:hAnsi="Times New Roman" w:cs="Times New Roman"/>
          <w:sz w:val="24"/>
          <w:szCs w:val="24"/>
          <w:lang w:val="tt-RU"/>
        </w:rPr>
        <w:t>“Раслыйм”</w:t>
      </w:r>
    </w:p>
    <w:p w:rsidR="00AB36FB" w:rsidRPr="00AB36FB" w:rsidRDefault="00AB36FB" w:rsidP="00AB36FB">
      <w:pPr>
        <w:spacing w:after="0" w:line="240" w:lineRule="auto"/>
        <w:jc w:val="right"/>
        <w:rPr>
          <w:rFonts w:ascii="Times New Roman" w:eastAsia="Calibri" w:hAnsi="Times New Roman" w:cs="Times New Roman"/>
          <w:sz w:val="24"/>
          <w:szCs w:val="24"/>
          <w:lang w:val="tt-RU"/>
        </w:rPr>
      </w:pPr>
      <w:r w:rsidRPr="00AB36FB">
        <w:rPr>
          <w:rFonts w:ascii="Times New Roman" w:eastAsia="Calibri" w:hAnsi="Times New Roman" w:cs="Times New Roman"/>
          <w:sz w:val="24"/>
          <w:szCs w:val="24"/>
          <w:lang w:val="tt-RU"/>
        </w:rPr>
        <w:t xml:space="preserve">   Татарстан Республикасы  “Лениногорск </w:t>
      </w:r>
    </w:p>
    <w:p w:rsidR="00AB36FB" w:rsidRPr="00AB36FB" w:rsidRDefault="00AB36FB" w:rsidP="00AB36FB">
      <w:pPr>
        <w:spacing w:after="0" w:line="240" w:lineRule="auto"/>
        <w:jc w:val="right"/>
        <w:rPr>
          <w:rFonts w:ascii="Times New Roman" w:eastAsia="Calibri" w:hAnsi="Times New Roman" w:cs="Times New Roman"/>
          <w:sz w:val="24"/>
          <w:szCs w:val="24"/>
          <w:lang w:val="tt-RU"/>
        </w:rPr>
      </w:pPr>
      <w:r w:rsidRPr="00AB36FB">
        <w:rPr>
          <w:rFonts w:ascii="Times New Roman" w:eastAsia="Calibri" w:hAnsi="Times New Roman" w:cs="Times New Roman"/>
          <w:sz w:val="24"/>
          <w:szCs w:val="24"/>
          <w:lang w:val="tt-RU"/>
        </w:rPr>
        <w:t xml:space="preserve">муниципаль районы” муниципаль берәмлеге </w:t>
      </w:r>
    </w:p>
    <w:p w:rsidR="00AB36FB" w:rsidRPr="00AB36FB" w:rsidRDefault="00AB36FB" w:rsidP="00AB36FB">
      <w:pPr>
        <w:spacing w:after="0" w:line="240" w:lineRule="auto"/>
        <w:jc w:val="right"/>
        <w:rPr>
          <w:rFonts w:ascii="Times New Roman" w:eastAsia="Calibri" w:hAnsi="Times New Roman" w:cs="Times New Roman"/>
          <w:sz w:val="24"/>
          <w:szCs w:val="24"/>
          <w:lang w:val="tt-RU"/>
        </w:rPr>
      </w:pPr>
      <w:r w:rsidRPr="00AB36FB">
        <w:rPr>
          <w:rFonts w:ascii="Times New Roman" w:eastAsia="Calibri" w:hAnsi="Times New Roman" w:cs="Times New Roman"/>
          <w:sz w:val="24"/>
          <w:szCs w:val="24"/>
          <w:lang w:val="tt-RU"/>
        </w:rPr>
        <w:t xml:space="preserve">“Иске-Иштерәк төп белем бирү  мәктәбе” </w:t>
      </w:r>
    </w:p>
    <w:p w:rsidR="00AB36FB" w:rsidRPr="00AB36FB" w:rsidRDefault="00AB36FB" w:rsidP="00AB36FB">
      <w:pPr>
        <w:spacing w:after="0" w:line="240" w:lineRule="auto"/>
        <w:jc w:val="right"/>
        <w:rPr>
          <w:rFonts w:ascii="Times New Roman" w:eastAsia="Calibri" w:hAnsi="Times New Roman" w:cs="Times New Roman"/>
          <w:sz w:val="24"/>
          <w:szCs w:val="24"/>
          <w:lang w:val="tt-RU"/>
        </w:rPr>
      </w:pPr>
      <w:r w:rsidRPr="00AB36FB">
        <w:rPr>
          <w:rFonts w:ascii="Times New Roman" w:eastAsia="Calibri" w:hAnsi="Times New Roman" w:cs="Times New Roman"/>
          <w:sz w:val="24"/>
          <w:szCs w:val="24"/>
          <w:lang w:val="tt-RU"/>
        </w:rPr>
        <w:t xml:space="preserve">бюджеттагы муниципаль гомуми </w:t>
      </w:r>
    </w:p>
    <w:p w:rsidR="00AB36FB" w:rsidRPr="00AB36FB" w:rsidRDefault="00AB36FB" w:rsidP="00AB36FB">
      <w:pPr>
        <w:spacing w:after="0" w:line="240" w:lineRule="auto"/>
        <w:jc w:val="right"/>
        <w:rPr>
          <w:rFonts w:ascii="Times New Roman" w:eastAsia="Calibri" w:hAnsi="Times New Roman" w:cs="Times New Roman"/>
          <w:sz w:val="24"/>
          <w:szCs w:val="24"/>
          <w:lang w:val="tt-RU"/>
        </w:rPr>
      </w:pPr>
      <w:r w:rsidRPr="00AB36FB">
        <w:rPr>
          <w:rFonts w:ascii="Times New Roman" w:eastAsia="Calibri" w:hAnsi="Times New Roman" w:cs="Times New Roman"/>
          <w:sz w:val="24"/>
          <w:szCs w:val="24"/>
          <w:lang w:val="tt-RU"/>
        </w:rPr>
        <w:t>белем бирү учреждениесе директоры</w:t>
      </w:r>
    </w:p>
    <w:p w:rsidR="00AB36FB" w:rsidRPr="00AB36FB" w:rsidRDefault="00AB36FB" w:rsidP="00AB36FB">
      <w:pPr>
        <w:spacing w:after="0" w:line="240" w:lineRule="auto"/>
        <w:jc w:val="right"/>
        <w:rPr>
          <w:rFonts w:ascii="Times New Roman" w:eastAsia="Calibri" w:hAnsi="Times New Roman" w:cs="Times New Roman"/>
          <w:sz w:val="24"/>
          <w:szCs w:val="24"/>
          <w:lang w:val="tt-RU"/>
        </w:rPr>
      </w:pPr>
      <w:r w:rsidRPr="00AB36FB">
        <w:rPr>
          <w:rFonts w:ascii="Times New Roman" w:eastAsia="Calibri" w:hAnsi="Times New Roman" w:cs="Times New Roman"/>
          <w:sz w:val="24"/>
          <w:szCs w:val="24"/>
          <w:lang w:val="tt-RU"/>
        </w:rPr>
        <w:t>__________ Ә.М.Хазипов</w:t>
      </w:r>
    </w:p>
    <w:p w:rsidR="00AB36FB" w:rsidRPr="00AB36FB" w:rsidRDefault="00AB36FB" w:rsidP="00AB36FB">
      <w:pPr>
        <w:spacing w:after="0" w:line="240" w:lineRule="auto"/>
        <w:jc w:val="center"/>
        <w:rPr>
          <w:rFonts w:ascii="Times New Roman" w:eastAsia="Calibri" w:hAnsi="Times New Roman" w:cs="Times New Roman"/>
          <w:sz w:val="24"/>
          <w:szCs w:val="24"/>
          <w:lang w:val="tt-RU"/>
        </w:rPr>
      </w:pPr>
    </w:p>
    <w:p w:rsidR="00AB36FB" w:rsidRPr="00AB36FB" w:rsidRDefault="00AB36FB" w:rsidP="00AB36FB">
      <w:pPr>
        <w:spacing w:after="0" w:line="240" w:lineRule="auto"/>
        <w:jc w:val="center"/>
        <w:rPr>
          <w:rFonts w:ascii="Times New Roman" w:eastAsia="Calibri" w:hAnsi="Times New Roman" w:cs="Times New Roman"/>
          <w:sz w:val="24"/>
          <w:szCs w:val="24"/>
          <w:lang w:val="tt-RU"/>
        </w:rPr>
      </w:pPr>
    </w:p>
    <w:p w:rsidR="00AB36FB" w:rsidRPr="00AB36FB" w:rsidRDefault="00AB36FB" w:rsidP="00AB36FB">
      <w:pPr>
        <w:spacing w:after="0" w:line="240" w:lineRule="auto"/>
        <w:jc w:val="center"/>
        <w:rPr>
          <w:rFonts w:ascii="Times New Roman" w:eastAsia="Calibri" w:hAnsi="Times New Roman" w:cs="Times New Roman"/>
          <w:sz w:val="24"/>
          <w:szCs w:val="24"/>
          <w:lang w:val="tt-RU"/>
        </w:rPr>
      </w:pPr>
    </w:p>
    <w:p w:rsidR="00AB36FB" w:rsidRPr="00AB36FB" w:rsidRDefault="00AB36FB" w:rsidP="00AB36FB">
      <w:pPr>
        <w:spacing w:after="0" w:line="240" w:lineRule="auto"/>
        <w:jc w:val="center"/>
        <w:rPr>
          <w:rFonts w:ascii="Times New Roman" w:eastAsia="Calibri" w:hAnsi="Times New Roman" w:cs="Times New Roman"/>
          <w:b/>
          <w:sz w:val="24"/>
          <w:szCs w:val="24"/>
          <w:lang w:val="tt-RU"/>
        </w:rPr>
      </w:pPr>
    </w:p>
    <w:p w:rsidR="00AB36FB" w:rsidRPr="00AB36FB" w:rsidRDefault="00AB36FB" w:rsidP="00AB36FB">
      <w:pPr>
        <w:spacing w:after="0" w:line="240" w:lineRule="auto"/>
        <w:jc w:val="center"/>
        <w:rPr>
          <w:rFonts w:ascii="Times New Roman" w:eastAsia="Calibri" w:hAnsi="Times New Roman" w:cs="Times New Roman"/>
          <w:b/>
          <w:sz w:val="24"/>
          <w:szCs w:val="24"/>
          <w:lang w:val="tt-RU"/>
        </w:rPr>
      </w:pPr>
      <w:r w:rsidRPr="00AB36FB">
        <w:rPr>
          <w:rFonts w:ascii="Times New Roman" w:eastAsia="Calibri" w:hAnsi="Times New Roman" w:cs="Times New Roman"/>
          <w:b/>
          <w:sz w:val="24"/>
          <w:szCs w:val="24"/>
          <w:lang w:val="tt-RU"/>
        </w:rPr>
        <w:t xml:space="preserve">Туган (татар) телдән арадаш аттестация, 2 сыйныфы, </w:t>
      </w:r>
    </w:p>
    <w:p w:rsidR="00AB36FB" w:rsidRPr="00AB36FB" w:rsidRDefault="00AB36FB" w:rsidP="00AB36FB">
      <w:pPr>
        <w:spacing w:after="0" w:line="240" w:lineRule="auto"/>
        <w:jc w:val="center"/>
        <w:rPr>
          <w:rFonts w:ascii="Times New Roman" w:eastAsia="Calibri" w:hAnsi="Times New Roman" w:cs="Times New Roman"/>
          <w:b/>
          <w:sz w:val="24"/>
          <w:szCs w:val="24"/>
          <w:lang w:val="tt-RU"/>
        </w:rPr>
      </w:pPr>
      <w:r w:rsidRPr="00AB36FB">
        <w:rPr>
          <w:rFonts w:ascii="Times New Roman" w:eastAsia="Calibri" w:hAnsi="Times New Roman" w:cs="Times New Roman"/>
          <w:b/>
          <w:sz w:val="24"/>
          <w:szCs w:val="24"/>
          <w:lang w:val="tt-RU"/>
        </w:rPr>
        <w:t>2024-2025 нче уку елы</w:t>
      </w:r>
    </w:p>
    <w:p w:rsidR="00AB36FB" w:rsidRDefault="00AB36FB" w:rsidP="00AB36FB">
      <w:pPr>
        <w:spacing w:after="0" w:line="240" w:lineRule="auto"/>
        <w:jc w:val="right"/>
        <w:rPr>
          <w:rFonts w:ascii="Times New Roman" w:eastAsia="Times New Roman" w:hAnsi="Times New Roman" w:cs="Times New Roman"/>
          <w:sz w:val="28"/>
          <w:szCs w:val="28"/>
          <w:lang w:val="tt-RU"/>
        </w:rPr>
      </w:pPr>
    </w:p>
    <w:p w:rsidR="00AE3F12" w:rsidRPr="00F46B1C" w:rsidRDefault="00AE3F12" w:rsidP="00AE3F12">
      <w:pPr>
        <w:pStyle w:val="a3"/>
        <w:spacing w:before="0" w:beforeAutospacing="0" w:after="150" w:afterAutospacing="0"/>
        <w:rPr>
          <w:color w:val="000000"/>
          <w:lang w:val="tt-RU"/>
        </w:rPr>
      </w:pPr>
      <w:r>
        <w:rPr>
          <w:color w:val="000000"/>
          <w:lang w:val="tt-RU"/>
        </w:rPr>
        <w:t xml:space="preserve">     </w:t>
      </w:r>
      <w:r w:rsidRPr="00F46B1C">
        <w:rPr>
          <w:color w:val="000000"/>
          <w:lang w:val="tt-RU"/>
        </w:rPr>
        <w:t>Әдәби укудан йомгаклау аттестациясенең максаты: 2 нче сыйныфта алган белемнәрне тикшерү.</w:t>
      </w:r>
    </w:p>
    <w:p w:rsidR="00AE3F12" w:rsidRPr="00F46B1C" w:rsidRDefault="007551C4" w:rsidP="00AE3F12">
      <w:pPr>
        <w:pStyle w:val="a3"/>
        <w:spacing w:before="0" w:beforeAutospacing="0" w:after="150" w:afterAutospacing="0"/>
        <w:rPr>
          <w:color w:val="000000"/>
          <w:lang w:val="tt-RU"/>
        </w:rPr>
      </w:pPr>
      <w:r>
        <w:rPr>
          <w:color w:val="000000"/>
          <w:lang w:val="tt-RU"/>
        </w:rPr>
        <w:t>Контроль эш</w:t>
      </w:r>
      <w:r w:rsidR="00AE3F12" w:rsidRPr="00F46B1C">
        <w:rPr>
          <w:color w:val="000000"/>
          <w:lang w:val="tt-RU"/>
        </w:rPr>
        <w:t>– укучының белемнәрен тикшерү формаларының берсе.</w:t>
      </w:r>
    </w:p>
    <w:p w:rsidR="00AE3F12" w:rsidRPr="00F46B1C" w:rsidRDefault="00AE3F12" w:rsidP="00AE3F12">
      <w:pPr>
        <w:pStyle w:val="a3"/>
        <w:spacing w:before="0" w:beforeAutospacing="0" w:after="150" w:afterAutospacing="0"/>
        <w:rPr>
          <w:color w:val="000000"/>
          <w:lang w:val="tt-RU"/>
        </w:rPr>
      </w:pPr>
      <w:r w:rsidRPr="00F46B1C">
        <w:rPr>
          <w:color w:val="000000"/>
          <w:lang w:val="tt-RU"/>
        </w:rPr>
        <w:t>2 нче сыйныфта әдәби укуд</w:t>
      </w:r>
      <w:r w:rsidR="007551C4">
        <w:rPr>
          <w:color w:val="000000"/>
          <w:lang w:val="tt-RU"/>
        </w:rPr>
        <w:t>ан йомгаклау аттестация эше контроль эш</w:t>
      </w:r>
      <w:r w:rsidRPr="00F46B1C">
        <w:rPr>
          <w:color w:val="000000"/>
          <w:lang w:val="tt-RU"/>
        </w:rPr>
        <w:t xml:space="preserve"> формасында сайланды.</w:t>
      </w:r>
      <w:r w:rsidR="007551C4">
        <w:rPr>
          <w:color w:val="000000"/>
          <w:lang w:val="tt-RU"/>
        </w:rPr>
        <w:t xml:space="preserve"> Эш 45 минутка исәпләнгән. Контроль эш </w:t>
      </w:r>
      <w:r w:rsidRPr="00F46B1C">
        <w:rPr>
          <w:color w:val="000000"/>
          <w:lang w:val="tt-RU"/>
        </w:rPr>
        <w:t>түбәндәгеләрне үз эченә ала:</w:t>
      </w:r>
    </w:p>
    <w:p w:rsidR="00AE3F12" w:rsidRPr="00F46B1C" w:rsidRDefault="00AE3F12" w:rsidP="00AE3F12">
      <w:pPr>
        <w:pStyle w:val="a3"/>
        <w:spacing w:before="0" w:beforeAutospacing="0" w:after="150" w:afterAutospacing="0"/>
        <w:rPr>
          <w:color w:val="000000"/>
          <w:lang w:val="tt-RU"/>
        </w:rPr>
      </w:pPr>
      <w:r w:rsidRPr="00F46B1C">
        <w:rPr>
          <w:color w:val="000000"/>
          <w:lang w:val="tt-RU"/>
        </w:rPr>
        <w:t>- ел дәвамынд</w:t>
      </w:r>
      <w:r w:rsidR="007551C4">
        <w:rPr>
          <w:color w:val="000000"/>
          <w:lang w:val="tt-RU"/>
        </w:rPr>
        <w:t>а өйрәнелгән белемнәрне кабатлау,барлау,ныгыту</w:t>
      </w:r>
      <w:r w:rsidRPr="00F46B1C">
        <w:rPr>
          <w:color w:val="000000"/>
          <w:lang w:val="tt-RU"/>
        </w:rPr>
        <w:t>;</w:t>
      </w:r>
    </w:p>
    <w:p w:rsidR="00AE3F12" w:rsidRPr="00F46B1C" w:rsidRDefault="00AE3F12" w:rsidP="00AE3F12">
      <w:pPr>
        <w:pStyle w:val="a3"/>
        <w:spacing w:before="0" w:beforeAutospacing="0" w:after="150" w:afterAutospacing="0"/>
        <w:rPr>
          <w:color w:val="000000"/>
          <w:lang w:val="tt-RU"/>
        </w:rPr>
      </w:pPr>
      <w:r w:rsidRPr="00F46B1C">
        <w:rPr>
          <w:color w:val="000000"/>
          <w:lang w:val="tt-RU"/>
        </w:rPr>
        <w:t>- тематик бүлекләр буенча тотрыклы төзелмәләр;</w:t>
      </w:r>
    </w:p>
    <w:p w:rsidR="00AE3F12" w:rsidRPr="00F46B1C" w:rsidRDefault="00AE3F12" w:rsidP="00AE3F12">
      <w:pPr>
        <w:pStyle w:val="a3"/>
        <w:spacing w:before="0" w:beforeAutospacing="0" w:after="150" w:afterAutospacing="0"/>
        <w:rPr>
          <w:color w:val="000000"/>
          <w:lang w:val="tt-RU"/>
        </w:rPr>
      </w:pPr>
      <w:r w:rsidRPr="00F46B1C">
        <w:rPr>
          <w:color w:val="000000"/>
          <w:lang w:val="tt-RU"/>
        </w:rPr>
        <w:t>- әсәрләрне әдәби жанрларга бүлү;</w:t>
      </w:r>
    </w:p>
    <w:p w:rsidR="00AE3F12" w:rsidRPr="00F46B1C" w:rsidRDefault="00AE3F12" w:rsidP="00AE3F12">
      <w:pPr>
        <w:pStyle w:val="a3"/>
        <w:spacing w:before="0" w:beforeAutospacing="0" w:after="150" w:afterAutospacing="0"/>
        <w:rPr>
          <w:color w:val="000000"/>
          <w:lang w:val="tt-RU"/>
        </w:rPr>
      </w:pPr>
      <w:r w:rsidRPr="00F46B1C">
        <w:rPr>
          <w:color w:val="000000"/>
          <w:lang w:val="tt-RU"/>
        </w:rPr>
        <w:t>- текст буенча сорауларга җавап бирә алу.</w:t>
      </w:r>
    </w:p>
    <w:p w:rsidR="00AE3F12" w:rsidRPr="00F46B1C" w:rsidRDefault="00AE3F12" w:rsidP="00AE3F12">
      <w:pPr>
        <w:pStyle w:val="a3"/>
        <w:spacing w:before="0" w:beforeAutospacing="0" w:after="150" w:afterAutospacing="0"/>
        <w:jc w:val="center"/>
        <w:rPr>
          <w:color w:val="000000"/>
          <w:lang w:val="tt-RU"/>
        </w:rPr>
      </w:pPr>
      <w:r w:rsidRPr="00F46B1C">
        <w:rPr>
          <w:color w:val="000000"/>
          <w:lang w:val="tt-RU"/>
        </w:rPr>
        <w:t>Бәяләү нормалары</w:t>
      </w:r>
      <w:r>
        <w:rPr>
          <w:color w:val="000000"/>
          <w:lang w:val="tt-RU"/>
        </w:rPr>
        <w:t>.</w:t>
      </w:r>
    </w:p>
    <w:p w:rsidR="00AE3F12" w:rsidRPr="00F46B1C" w:rsidRDefault="00AE3F12" w:rsidP="00AE3F12">
      <w:pPr>
        <w:pStyle w:val="a3"/>
        <w:spacing w:before="0" w:beforeAutospacing="0" w:after="150" w:afterAutospacing="0"/>
        <w:rPr>
          <w:color w:val="000000"/>
          <w:lang w:val="tt-RU"/>
        </w:rPr>
      </w:pPr>
      <w:r>
        <w:rPr>
          <w:color w:val="000000"/>
          <w:lang w:val="tt-RU"/>
        </w:rPr>
        <w:t xml:space="preserve">  </w:t>
      </w:r>
      <w:r w:rsidRPr="00F46B1C">
        <w:rPr>
          <w:color w:val="000000"/>
          <w:lang w:val="tt-RU"/>
        </w:rPr>
        <w:t>Укучыларның белем һәм күнекмәләрен тикшереп бару һәм бәяләү укытуның әһәмиятле өлешен тәшкил итә. Тикшерүнең төп максаты – укучыларның белем һәм сөйләм күнек</w:t>
      </w:r>
      <w:r>
        <w:rPr>
          <w:color w:val="000000"/>
          <w:lang w:val="tt-RU"/>
        </w:rPr>
        <w:t>-</w:t>
      </w:r>
      <w:r w:rsidRPr="00F46B1C">
        <w:rPr>
          <w:color w:val="000000"/>
          <w:lang w:val="tt-RU"/>
        </w:rPr>
        <w:t>мәләрен даими күзәтеп бару, дөрес һәм гадел бәя бирү. Ә бу үз чиратында укучының кайсы теманы яхшы үзләштерүен яисә җитәрлек дәрәҗәдә үзләштерә алмавын күрсәтә, укытуның сыйфатын һәм нәтиҗәлелеген яхшыртуга китерә. Тикшерүнең төп объекты укучы</w:t>
      </w:r>
      <w:r>
        <w:rPr>
          <w:color w:val="000000"/>
          <w:lang w:val="tt-RU"/>
        </w:rPr>
        <w:t>ларның программа таләпләренә ту</w:t>
      </w:r>
      <w:r w:rsidRPr="00F46B1C">
        <w:rPr>
          <w:color w:val="000000"/>
          <w:lang w:val="tt-RU"/>
        </w:rPr>
        <w:t>ры китереп үзләштерелгән белем һәм аралашу күнекмәләреннән гыйбарәт. Тикшерүне методик яктан дөрес оештыру шартларының берсе – тикшерү вакытында укучыларга тәкъдим ителгән эшләрнең катлаулылыгы ягыннан мөмкин кадәр бердәй булуы.</w:t>
      </w:r>
    </w:p>
    <w:p w:rsidR="00AE3F12" w:rsidRPr="00F46B1C" w:rsidRDefault="00AE3F12" w:rsidP="00AE3F12">
      <w:pPr>
        <w:pStyle w:val="a3"/>
        <w:spacing w:before="0" w:beforeAutospacing="0" w:after="150" w:afterAutospacing="0"/>
        <w:rPr>
          <w:color w:val="000000"/>
          <w:lang w:val="tt-RU"/>
        </w:rPr>
      </w:pPr>
      <w:r w:rsidRPr="00F46B1C">
        <w:rPr>
          <w:color w:val="000000"/>
          <w:lang w:val="tt-RU"/>
        </w:rPr>
        <w:t>Укучыларның белем һәм күнекмәләрен тикшерү эшен системалы үткәрү максатыннан, чирек барышында агымдагы, тикшерү һәм йомгаклау характерындагы тикшерү эшләре үткәрелә.</w:t>
      </w:r>
    </w:p>
    <w:p w:rsidR="00AE3F12" w:rsidRPr="00F46B1C" w:rsidRDefault="00AE3F12" w:rsidP="00AE3F12">
      <w:pPr>
        <w:pStyle w:val="a3"/>
        <w:spacing w:before="0" w:beforeAutospacing="0" w:after="150" w:afterAutospacing="0"/>
        <w:rPr>
          <w:color w:val="000000"/>
          <w:lang w:val="tt-RU"/>
        </w:rPr>
      </w:pPr>
      <w:r w:rsidRPr="00F46B1C">
        <w:rPr>
          <w:color w:val="000000"/>
          <w:lang w:val="tt-RU"/>
        </w:rPr>
        <w:t>Башлангыч мәктәптә, укучыларның телдән сөйләм күнекмәләре белән бергә, язу һәм язма сөйләм күнекмәләре дә үсеш алырга тиеш. 1 нче сыйныфта балалар баш һәм юл хәреф</w:t>
      </w:r>
      <w:r>
        <w:rPr>
          <w:color w:val="000000"/>
          <w:lang w:val="tt-RU"/>
        </w:rPr>
        <w:t>-</w:t>
      </w:r>
      <w:r w:rsidRPr="00F46B1C">
        <w:rPr>
          <w:color w:val="000000"/>
          <w:lang w:val="tt-RU"/>
        </w:rPr>
        <w:t xml:space="preserve">ләрен, кыска сүзләрне һәм җөмләләрне күчереп </w:t>
      </w:r>
      <w:r w:rsidR="007551C4">
        <w:rPr>
          <w:color w:val="000000"/>
          <w:lang w:val="tt-RU"/>
        </w:rPr>
        <w:t>,диктант итеп язарга күнегәләр</w:t>
      </w:r>
      <w:r w:rsidRPr="00F46B1C">
        <w:rPr>
          <w:color w:val="000000"/>
          <w:lang w:val="tt-RU"/>
        </w:rPr>
        <w:t>.</w:t>
      </w:r>
    </w:p>
    <w:p w:rsidR="00AE3F12" w:rsidRPr="00F46B1C" w:rsidRDefault="00AE3F12" w:rsidP="00AE3F12">
      <w:pPr>
        <w:pStyle w:val="a3"/>
        <w:spacing w:before="0" w:beforeAutospacing="0" w:after="150" w:afterAutospacing="0"/>
        <w:jc w:val="center"/>
        <w:rPr>
          <w:color w:val="000000"/>
          <w:lang w:val="tt-RU"/>
        </w:rPr>
      </w:pPr>
      <w:r w:rsidRPr="00F46B1C">
        <w:rPr>
          <w:color w:val="000000"/>
          <w:lang w:val="tt-RU"/>
        </w:rPr>
        <w:t>Язма сөйләмне бәяләү</w:t>
      </w:r>
    </w:p>
    <w:p w:rsidR="00AE3F12" w:rsidRPr="00F46B1C" w:rsidRDefault="00AE3F12" w:rsidP="00AE3F12">
      <w:pPr>
        <w:pStyle w:val="a3"/>
        <w:spacing w:before="0" w:beforeAutospacing="0" w:after="150" w:afterAutospacing="0"/>
        <w:rPr>
          <w:color w:val="000000"/>
          <w:lang w:val="tt-RU"/>
        </w:rPr>
      </w:pPr>
      <w:r w:rsidRPr="00F46B1C">
        <w:rPr>
          <w:color w:val="000000"/>
          <w:lang w:val="tt-RU"/>
        </w:rPr>
        <w:t>2—4 нче сыйныфларда укучыларның язма сөйләм күнекмәләрен үстерү өчен, өйрәтү характерындагы изложениеләр һәм сочинениеләр яздырыла. Аларны бәяләгәндә, эшнең эчтәлеге ягыннан тулы һәм эзлекле язылуы, грамоталы булуы исәпкә алына. Башлангыч сыйныфларда изложение һәм сочинениеләр өчен бер билге куела.</w:t>
      </w:r>
    </w:p>
    <w:p w:rsidR="00AE3F12" w:rsidRPr="00F46B1C" w:rsidRDefault="00AE3F12" w:rsidP="00AE3F12">
      <w:pPr>
        <w:pStyle w:val="a3"/>
        <w:spacing w:before="0" w:beforeAutospacing="0" w:after="150" w:afterAutospacing="0"/>
        <w:rPr>
          <w:color w:val="000000"/>
          <w:lang w:val="tt-RU"/>
        </w:rPr>
      </w:pPr>
      <w:r w:rsidRPr="00F46B1C">
        <w:rPr>
          <w:color w:val="000000"/>
          <w:lang w:val="tt-RU"/>
        </w:rPr>
        <w:lastRenderedPageBreak/>
        <w:t>Эзлекле язылган, 1 орфографик һәм 1 пунктуацион яки 1 грамматик хаталы эшкә «5»ле куела.</w:t>
      </w:r>
    </w:p>
    <w:p w:rsidR="00AE3F12" w:rsidRPr="00F46B1C" w:rsidRDefault="00AE3F12" w:rsidP="00AE3F12">
      <w:pPr>
        <w:pStyle w:val="a3"/>
        <w:spacing w:before="0" w:beforeAutospacing="0" w:after="150" w:afterAutospacing="0"/>
        <w:rPr>
          <w:color w:val="000000"/>
          <w:lang w:val="tt-RU"/>
        </w:rPr>
      </w:pPr>
      <w:r w:rsidRPr="00F46B1C">
        <w:rPr>
          <w:color w:val="000000"/>
          <w:lang w:val="tt-RU"/>
        </w:rPr>
        <w:t>Эзлекле язылган, ләкин эчтәлектә ялгыш җибәрелгән, 2—3 орфографик һәм пунктуацион яки 2—3 грамматик хаталы эшкә «4»ле куела.</w:t>
      </w:r>
    </w:p>
    <w:p w:rsidR="00AE3F12" w:rsidRPr="00F46B1C" w:rsidRDefault="00AE3F12" w:rsidP="00AE3F12">
      <w:pPr>
        <w:pStyle w:val="a3"/>
        <w:spacing w:before="0" w:beforeAutospacing="0" w:after="150" w:afterAutospacing="0"/>
        <w:rPr>
          <w:color w:val="000000"/>
        </w:rPr>
      </w:pPr>
      <w:proofErr w:type="spellStart"/>
      <w:r w:rsidRPr="00F46B1C">
        <w:rPr>
          <w:color w:val="000000"/>
        </w:rPr>
        <w:t>Эзлекле</w:t>
      </w:r>
      <w:proofErr w:type="spellEnd"/>
      <w:r w:rsidRPr="00F46B1C">
        <w:rPr>
          <w:color w:val="000000"/>
        </w:rPr>
        <w:t xml:space="preserve"> </w:t>
      </w:r>
      <w:proofErr w:type="spellStart"/>
      <w:r w:rsidRPr="00F46B1C">
        <w:rPr>
          <w:color w:val="000000"/>
        </w:rPr>
        <w:t>язылмаган</w:t>
      </w:r>
      <w:proofErr w:type="spellEnd"/>
      <w:r w:rsidRPr="00F46B1C">
        <w:rPr>
          <w:color w:val="000000"/>
        </w:rPr>
        <w:t xml:space="preserve">, 4—6 </w:t>
      </w:r>
      <w:proofErr w:type="spellStart"/>
      <w:r w:rsidRPr="00F46B1C">
        <w:rPr>
          <w:color w:val="000000"/>
        </w:rPr>
        <w:t>орфографик</w:t>
      </w:r>
      <w:proofErr w:type="spellEnd"/>
      <w:r w:rsidRPr="00F46B1C">
        <w:rPr>
          <w:color w:val="000000"/>
        </w:rPr>
        <w:t xml:space="preserve"> </w:t>
      </w:r>
      <w:proofErr w:type="spellStart"/>
      <w:r w:rsidRPr="00F46B1C">
        <w:rPr>
          <w:color w:val="000000"/>
        </w:rPr>
        <w:t>һәм</w:t>
      </w:r>
      <w:proofErr w:type="spellEnd"/>
      <w:r w:rsidRPr="00F46B1C">
        <w:rPr>
          <w:color w:val="000000"/>
        </w:rPr>
        <w:t xml:space="preserve"> </w:t>
      </w:r>
      <w:proofErr w:type="spellStart"/>
      <w:r w:rsidRPr="00F46B1C">
        <w:rPr>
          <w:color w:val="000000"/>
        </w:rPr>
        <w:t>пунктуацион</w:t>
      </w:r>
      <w:proofErr w:type="spellEnd"/>
      <w:r w:rsidRPr="00F46B1C">
        <w:rPr>
          <w:color w:val="000000"/>
        </w:rPr>
        <w:t xml:space="preserve"> яки 4—6 грамматик </w:t>
      </w:r>
      <w:proofErr w:type="spellStart"/>
      <w:r w:rsidRPr="00F46B1C">
        <w:rPr>
          <w:color w:val="000000"/>
        </w:rPr>
        <w:t>хаталы</w:t>
      </w:r>
      <w:proofErr w:type="spellEnd"/>
      <w:r w:rsidRPr="00F46B1C">
        <w:rPr>
          <w:color w:val="000000"/>
        </w:rPr>
        <w:t xml:space="preserve"> </w:t>
      </w:r>
      <w:proofErr w:type="spellStart"/>
      <w:r w:rsidRPr="00F46B1C">
        <w:rPr>
          <w:color w:val="000000"/>
        </w:rPr>
        <w:t>эшкә</w:t>
      </w:r>
      <w:proofErr w:type="spellEnd"/>
      <w:r w:rsidRPr="00F46B1C">
        <w:rPr>
          <w:color w:val="000000"/>
        </w:rPr>
        <w:t xml:space="preserve"> «3»ле </w:t>
      </w:r>
      <w:proofErr w:type="spellStart"/>
      <w:r w:rsidRPr="00F46B1C">
        <w:rPr>
          <w:color w:val="000000"/>
        </w:rPr>
        <w:t>куела</w:t>
      </w:r>
      <w:proofErr w:type="spellEnd"/>
      <w:r w:rsidRPr="00F46B1C">
        <w:rPr>
          <w:color w:val="000000"/>
        </w:rPr>
        <w:t>.</w:t>
      </w:r>
    </w:p>
    <w:p w:rsidR="00AE3F12" w:rsidRDefault="00AE3F12" w:rsidP="00AE3F12">
      <w:pPr>
        <w:pStyle w:val="a3"/>
        <w:spacing w:before="0" w:beforeAutospacing="0" w:after="150" w:afterAutospacing="0"/>
        <w:rPr>
          <w:color w:val="000000"/>
          <w:lang w:val="tt-RU"/>
        </w:rPr>
      </w:pPr>
      <w:proofErr w:type="spellStart"/>
      <w:r w:rsidRPr="00F46B1C">
        <w:rPr>
          <w:color w:val="000000"/>
        </w:rPr>
        <w:t>Эзлекле</w:t>
      </w:r>
      <w:proofErr w:type="spellEnd"/>
      <w:r w:rsidRPr="00F46B1C">
        <w:rPr>
          <w:color w:val="000000"/>
        </w:rPr>
        <w:t xml:space="preserve"> </w:t>
      </w:r>
      <w:proofErr w:type="spellStart"/>
      <w:r w:rsidRPr="00F46B1C">
        <w:rPr>
          <w:color w:val="000000"/>
        </w:rPr>
        <w:t>язылмаган</w:t>
      </w:r>
      <w:proofErr w:type="spellEnd"/>
      <w:r w:rsidRPr="00F46B1C">
        <w:rPr>
          <w:color w:val="000000"/>
        </w:rPr>
        <w:t xml:space="preserve"> </w:t>
      </w:r>
      <w:proofErr w:type="spellStart"/>
      <w:r w:rsidRPr="00F46B1C">
        <w:rPr>
          <w:color w:val="000000"/>
        </w:rPr>
        <w:t>һәм</w:t>
      </w:r>
      <w:proofErr w:type="spellEnd"/>
      <w:r w:rsidRPr="00F46B1C">
        <w:rPr>
          <w:color w:val="000000"/>
        </w:rPr>
        <w:t xml:space="preserve"> </w:t>
      </w:r>
      <w:proofErr w:type="spellStart"/>
      <w:r w:rsidRPr="00F46B1C">
        <w:rPr>
          <w:color w:val="000000"/>
        </w:rPr>
        <w:t>эчтәлеге</w:t>
      </w:r>
      <w:proofErr w:type="spellEnd"/>
      <w:r w:rsidRPr="00F46B1C">
        <w:rPr>
          <w:color w:val="000000"/>
        </w:rPr>
        <w:t xml:space="preserve"> </w:t>
      </w:r>
      <w:proofErr w:type="spellStart"/>
      <w:r w:rsidRPr="00F46B1C">
        <w:rPr>
          <w:color w:val="000000"/>
        </w:rPr>
        <w:t>ачылмаган</w:t>
      </w:r>
      <w:proofErr w:type="spellEnd"/>
      <w:r w:rsidRPr="00F46B1C">
        <w:rPr>
          <w:color w:val="000000"/>
        </w:rPr>
        <w:t xml:space="preserve">, 7 </w:t>
      </w:r>
      <w:proofErr w:type="spellStart"/>
      <w:r w:rsidRPr="00F46B1C">
        <w:rPr>
          <w:color w:val="000000"/>
        </w:rPr>
        <w:t>дән</w:t>
      </w:r>
      <w:proofErr w:type="spellEnd"/>
      <w:r w:rsidRPr="00F46B1C">
        <w:rPr>
          <w:color w:val="000000"/>
        </w:rPr>
        <w:t xml:space="preserve"> </w:t>
      </w:r>
      <w:proofErr w:type="spellStart"/>
      <w:r w:rsidRPr="00F46B1C">
        <w:rPr>
          <w:color w:val="000000"/>
        </w:rPr>
        <w:t>артык</w:t>
      </w:r>
      <w:proofErr w:type="spellEnd"/>
      <w:r w:rsidRPr="00F46B1C">
        <w:rPr>
          <w:color w:val="000000"/>
        </w:rPr>
        <w:t xml:space="preserve"> </w:t>
      </w:r>
      <w:proofErr w:type="spellStart"/>
      <w:r w:rsidRPr="00F46B1C">
        <w:rPr>
          <w:color w:val="000000"/>
        </w:rPr>
        <w:t>орфографик</w:t>
      </w:r>
      <w:proofErr w:type="spellEnd"/>
      <w:r w:rsidRPr="00F46B1C">
        <w:rPr>
          <w:color w:val="000000"/>
        </w:rPr>
        <w:t xml:space="preserve"> </w:t>
      </w:r>
      <w:proofErr w:type="spellStart"/>
      <w:r w:rsidRPr="00F46B1C">
        <w:rPr>
          <w:color w:val="000000"/>
        </w:rPr>
        <w:t>һәм</w:t>
      </w:r>
      <w:proofErr w:type="spellEnd"/>
      <w:r w:rsidRPr="00F46B1C">
        <w:rPr>
          <w:color w:val="000000"/>
        </w:rPr>
        <w:t xml:space="preserve"> </w:t>
      </w:r>
      <w:proofErr w:type="spellStart"/>
      <w:r w:rsidRPr="00F46B1C">
        <w:rPr>
          <w:color w:val="000000"/>
        </w:rPr>
        <w:t>пунктуацион</w:t>
      </w:r>
      <w:proofErr w:type="spellEnd"/>
      <w:r w:rsidRPr="00F46B1C">
        <w:rPr>
          <w:color w:val="000000"/>
        </w:rPr>
        <w:t xml:space="preserve"> яки 7дән </w:t>
      </w:r>
      <w:proofErr w:type="spellStart"/>
      <w:r w:rsidRPr="00F46B1C">
        <w:rPr>
          <w:color w:val="000000"/>
        </w:rPr>
        <w:t>артык</w:t>
      </w:r>
      <w:proofErr w:type="spellEnd"/>
      <w:r w:rsidRPr="00F46B1C">
        <w:rPr>
          <w:color w:val="000000"/>
        </w:rPr>
        <w:t xml:space="preserve"> </w:t>
      </w:r>
      <w:proofErr w:type="spellStart"/>
      <w:r w:rsidRPr="00F46B1C">
        <w:rPr>
          <w:color w:val="000000"/>
        </w:rPr>
        <w:t>тупас</w:t>
      </w:r>
      <w:proofErr w:type="spellEnd"/>
      <w:r w:rsidRPr="00F46B1C">
        <w:rPr>
          <w:color w:val="000000"/>
        </w:rPr>
        <w:t xml:space="preserve"> грамматик </w:t>
      </w:r>
      <w:proofErr w:type="spellStart"/>
      <w:r w:rsidRPr="00F46B1C">
        <w:rPr>
          <w:color w:val="000000"/>
        </w:rPr>
        <w:t>хаталы</w:t>
      </w:r>
      <w:proofErr w:type="spellEnd"/>
      <w:r w:rsidRPr="00F46B1C">
        <w:rPr>
          <w:color w:val="000000"/>
        </w:rPr>
        <w:t xml:space="preserve"> </w:t>
      </w:r>
      <w:proofErr w:type="spellStart"/>
      <w:r w:rsidRPr="00F46B1C">
        <w:rPr>
          <w:color w:val="000000"/>
        </w:rPr>
        <w:t>эшкә</w:t>
      </w:r>
      <w:proofErr w:type="spellEnd"/>
      <w:r w:rsidRPr="00F46B1C">
        <w:rPr>
          <w:color w:val="000000"/>
        </w:rPr>
        <w:t xml:space="preserve"> «2»ле </w:t>
      </w:r>
      <w:proofErr w:type="spellStart"/>
      <w:r w:rsidRPr="00F46B1C">
        <w:rPr>
          <w:color w:val="000000"/>
        </w:rPr>
        <w:t>куела</w:t>
      </w:r>
      <w:proofErr w:type="spellEnd"/>
      <w:r w:rsidRPr="00F46B1C">
        <w:rPr>
          <w:color w:val="000000"/>
        </w:rPr>
        <w:t>.</w:t>
      </w:r>
    </w:p>
    <w:p w:rsidR="00AE3F12" w:rsidRDefault="00AE3F12"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Default="007551C4" w:rsidP="00AE3F12">
      <w:pPr>
        <w:pStyle w:val="a3"/>
        <w:spacing w:before="0" w:beforeAutospacing="0" w:after="150" w:afterAutospacing="0"/>
        <w:rPr>
          <w:color w:val="000000"/>
          <w:lang w:val="tt-RU"/>
        </w:rPr>
      </w:pPr>
    </w:p>
    <w:p w:rsidR="007551C4" w:rsidRPr="007551C4" w:rsidRDefault="007551C4" w:rsidP="00AE3F12">
      <w:pPr>
        <w:pStyle w:val="a3"/>
        <w:spacing w:before="0" w:beforeAutospacing="0" w:after="150" w:afterAutospacing="0"/>
        <w:rPr>
          <w:color w:val="000000"/>
          <w:lang w:val="tt-RU"/>
        </w:rPr>
      </w:pPr>
      <w:r w:rsidRPr="007551C4">
        <w:rPr>
          <w:color w:val="000000"/>
          <w:lang w:val="tt-RU"/>
        </w:rPr>
        <w:lastRenderedPageBreak/>
        <w:t>ФИО ______________________________________________________________</w:t>
      </w:r>
    </w:p>
    <w:p w:rsidR="007551C4" w:rsidRPr="007551C4" w:rsidRDefault="007551C4" w:rsidP="00AE3F12">
      <w:pPr>
        <w:pStyle w:val="a3"/>
        <w:spacing w:before="0" w:beforeAutospacing="0" w:after="150" w:afterAutospacing="0"/>
        <w:rPr>
          <w:color w:val="000000"/>
          <w:lang w:val="tt-RU"/>
        </w:rPr>
      </w:pPr>
    </w:p>
    <w:p w:rsidR="007551C4" w:rsidRPr="007551C4" w:rsidRDefault="007551C4" w:rsidP="007551C4">
      <w:pPr>
        <w:widowControl w:val="0"/>
        <w:numPr>
          <w:ilvl w:val="0"/>
          <w:numId w:val="3"/>
        </w:numPr>
        <w:autoSpaceDE w:val="0"/>
        <w:autoSpaceDN w:val="0"/>
        <w:adjustRightInd w:val="0"/>
        <w:spacing w:after="0" w:line="240" w:lineRule="auto"/>
        <w:contextualSpacing/>
        <w:rPr>
          <w:rFonts w:ascii="Times New Roman" w:eastAsia="Calibri" w:hAnsi="Times New Roman" w:cs="Times New Roman"/>
          <w:b/>
          <w:sz w:val="24"/>
          <w:szCs w:val="24"/>
          <w:u w:val="single"/>
        </w:rPr>
      </w:pPr>
      <w:r w:rsidRPr="007551C4">
        <w:rPr>
          <w:rFonts w:ascii="Times New Roman" w:eastAsia="Calibri" w:hAnsi="Times New Roman" w:cs="Times New Roman"/>
          <w:b/>
          <w:sz w:val="24"/>
          <w:szCs w:val="24"/>
          <w:u w:val="single"/>
          <w:lang w:val="tt-RU"/>
        </w:rPr>
        <w:t>1.</w:t>
      </w:r>
      <w:r w:rsidRPr="007551C4">
        <w:rPr>
          <w:rFonts w:ascii="Times New Roman" w:eastAsia="Times New Roman" w:hAnsi="Times New Roman" w:cs="Times New Roman"/>
          <w:color w:val="000000"/>
          <w:sz w:val="24"/>
          <w:szCs w:val="24"/>
          <w:lang w:eastAsia="ru-RU"/>
        </w:rPr>
        <w:t xml:space="preserve"> </w:t>
      </w:r>
      <w:proofErr w:type="spellStart"/>
      <w:r w:rsidRPr="007551C4">
        <w:rPr>
          <w:rFonts w:ascii="Times New Roman" w:eastAsia="Calibri" w:hAnsi="Times New Roman" w:cs="Times New Roman"/>
          <w:b/>
          <w:sz w:val="24"/>
          <w:szCs w:val="24"/>
          <w:u w:val="single"/>
        </w:rPr>
        <w:t>Текстны</w:t>
      </w:r>
      <w:proofErr w:type="spellEnd"/>
      <w:r w:rsidRPr="007551C4">
        <w:rPr>
          <w:rFonts w:ascii="Times New Roman" w:eastAsia="Calibri" w:hAnsi="Times New Roman" w:cs="Times New Roman"/>
          <w:b/>
          <w:sz w:val="24"/>
          <w:szCs w:val="24"/>
          <w:u w:val="single"/>
        </w:rPr>
        <w:t xml:space="preserve"> </w:t>
      </w:r>
      <w:proofErr w:type="spellStart"/>
      <w:r w:rsidRPr="007551C4">
        <w:rPr>
          <w:rFonts w:ascii="Times New Roman" w:eastAsia="Calibri" w:hAnsi="Times New Roman" w:cs="Times New Roman"/>
          <w:b/>
          <w:sz w:val="24"/>
          <w:szCs w:val="24"/>
          <w:u w:val="single"/>
        </w:rPr>
        <w:t>игътибар</w:t>
      </w:r>
      <w:proofErr w:type="spellEnd"/>
      <w:r w:rsidRPr="007551C4">
        <w:rPr>
          <w:rFonts w:ascii="Times New Roman" w:eastAsia="Calibri" w:hAnsi="Times New Roman" w:cs="Times New Roman"/>
          <w:b/>
          <w:sz w:val="24"/>
          <w:szCs w:val="24"/>
          <w:u w:val="single"/>
        </w:rPr>
        <w:t xml:space="preserve"> </w:t>
      </w:r>
      <w:proofErr w:type="spellStart"/>
      <w:r w:rsidRPr="007551C4">
        <w:rPr>
          <w:rFonts w:ascii="Times New Roman" w:eastAsia="Calibri" w:hAnsi="Times New Roman" w:cs="Times New Roman"/>
          <w:b/>
          <w:sz w:val="24"/>
          <w:szCs w:val="24"/>
          <w:u w:val="single"/>
        </w:rPr>
        <w:t>белән</w:t>
      </w:r>
      <w:proofErr w:type="spellEnd"/>
      <w:r w:rsidRPr="007551C4">
        <w:rPr>
          <w:rFonts w:ascii="Times New Roman" w:eastAsia="Calibri" w:hAnsi="Times New Roman" w:cs="Times New Roman"/>
          <w:b/>
          <w:sz w:val="24"/>
          <w:szCs w:val="24"/>
          <w:u w:val="single"/>
        </w:rPr>
        <w:t xml:space="preserve"> </w:t>
      </w:r>
      <w:proofErr w:type="spellStart"/>
      <w:r w:rsidRPr="007551C4">
        <w:rPr>
          <w:rFonts w:ascii="Times New Roman" w:eastAsia="Calibri" w:hAnsi="Times New Roman" w:cs="Times New Roman"/>
          <w:b/>
          <w:sz w:val="24"/>
          <w:szCs w:val="24"/>
          <w:u w:val="single"/>
        </w:rPr>
        <w:t>тулысынча</w:t>
      </w:r>
      <w:proofErr w:type="spellEnd"/>
      <w:r w:rsidRPr="007551C4">
        <w:rPr>
          <w:rFonts w:ascii="Times New Roman" w:eastAsia="Calibri" w:hAnsi="Times New Roman" w:cs="Times New Roman"/>
          <w:b/>
          <w:sz w:val="24"/>
          <w:szCs w:val="24"/>
          <w:u w:val="single"/>
        </w:rPr>
        <w:t xml:space="preserve"> </w:t>
      </w:r>
      <w:proofErr w:type="spellStart"/>
      <w:r w:rsidRPr="007551C4">
        <w:rPr>
          <w:rFonts w:ascii="Times New Roman" w:eastAsia="Calibri" w:hAnsi="Times New Roman" w:cs="Times New Roman"/>
          <w:b/>
          <w:sz w:val="24"/>
          <w:szCs w:val="24"/>
          <w:u w:val="single"/>
        </w:rPr>
        <w:t>укып</w:t>
      </w:r>
      <w:proofErr w:type="spellEnd"/>
      <w:r w:rsidRPr="007551C4">
        <w:rPr>
          <w:rFonts w:ascii="Times New Roman" w:eastAsia="Calibri" w:hAnsi="Times New Roman" w:cs="Times New Roman"/>
          <w:b/>
          <w:sz w:val="24"/>
          <w:szCs w:val="24"/>
          <w:u w:val="single"/>
        </w:rPr>
        <w:t xml:space="preserve"> </w:t>
      </w:r>
      <w:proofErr w:type="spellStart"/>
      <w:r w:rsidRPr="007551C4">
        <w:rPr>
          <w:rFonts w:ascii="Times New Roman" w:eastAsia="Calibri" w:hAnsi="Times New Roman" w:cs="Times New Roman"/>
          <w:b/>
          <w:sz w:val="24"/>
          <w:szCs w:val="24"/>
          <w:u w:val="single"/>
        </w:rPr>
        <w:t>чык</w:t>
      </w:r>
      <w:proofErr w:type="spellEnd"/>
      <w:r w:rsidRPr="007551C4">
        <w:rPr>
          <w:rFonts w:ascii="Times New Roman" w:eastAsia="Calibri" w:hAnsi="Times New Roman" w:cs="Times New Roman"/>
          <w:b/>
          <w:sz w:val="24"/>
          <w:szCs w:val="24"/>
          <w:u w:val="single"/>
        </w:rPr>
        <w:t>.</w:t>
      </w:r>
    </w:p>
    <w:p w:rsidR="007551C4" w:rsidRPr="007551C4" w:rsidRDefault="007551C4" w:rsidP="007551C4">
      <w:pPr>
        <w:spacing w:line="240" w:lineRule="auto"/>
        <w:contextualSpacing/>
        <w:rPr>
          <w:rFonts w:ascii="Times New Roman" w:eastAsia="Calibri" w:hAnsi="Times New Roman" w:cs="Times New Roman"/>
          <w:sz w:val="24"/>
          <w:szCs w:val="24"/>
          <w:lang w:val="tt-RU"/>
        </w:rPr>
      </w:pPr>
    </w:p>
    <w:p w:rsidR="007551C4" w:rsidRPr="007551C4" w:rsidRDefault="007551C4" w:rsidP="007551C4">
      <w:pPr>
        <w:spacing w:after="0" w:line="240" w:lineRule="auto"/>
        <w:rPr>
          <w:rFonts w:ascii="Times New Roman" w:eastAsia="Calibri" w:hAnsi="Times New Roman" w:cs="Times New Roman"/>
          <w:b/>
          <w:sz w:val="24"/>
          <w:szCs w:val="24"/>
          <w:lang w:val="tt-RU"/>
        </w:rPr>
      </w:pPr>
      <w:r w:rsidRPr="007551C4">
        <w:rPr>
          <w:rFonts w:ascii="Times New Roman" w:eastAsia="Calibri" w:hAnsi="Times New Roman" w:cs="Times New Roman"/>
          <w:b/>
          <w:sz w:val="24"/>
          <w:szCs w:val="24"/>
          <w:lang w:val="tt-RU"/>
        </w:rPr>
        <w:t>Дельфин да күрмәгән.</w:t>
      </w:r>
    </w:p>
    <w:p w:rsidR="007551C4" w:rsidRPr="007551C4" w:rsidRDefault="007551C4" w:rsidP="007551C4">
      <w:pPr>
        <w:spacing w:after="0" w:line="240" w:lineRule="auto"/>
        <w:rPr>
          <w:rFonts w:ascii="Times New Roman" w:eastAsia="Calibri" w:hAnsi="Times New Roman" w:cs="Times New Roman"/>
          <w:sz w:val="24"/>
          <w:szCs w:val="24"/>
          <w:lang w:val="tt-RU"/>
        </w:rPr>
      </w:pPr>
    </w:p>
    <w:p w:rsidR="007551C4" w:rsidRPr="007551C4" w:rsidRDefault="007551C4" w:rsidP="007551C4">
      <w:pPr>
        <w:spacing w:after="0" w:line="240" w:lineRule="auto"/>
        <w:rPr>
          <w:rFonts w:ascii="Times New Roman" w:eastAsia="Calibri" w:hAnsi="Times New Roman" w:cs="Times New Roman"/>
          <w:sz w:val="24"/>
          <w:szCs w:val="24"/>
          <w:lang w:val="tt-RU"/>
        </w:rPr>
      </w:pP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Сез Алмазны күрдегезме? –</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Кайткан диңгез буеннан.</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Ул кабырчык җыйган анда</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Һәм көнозын коенган.</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Коенган ул иртән, көндез,</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Коенган ул кичен дә.</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Кыскасы, бер ай буена</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Яткан ул су эчендә.</w:t>
      </w:r>
    </w:p>
    <w:p w:rsidR="007551C4" w:rsidRPr="007551C4" w:rsidRDefault="007551C4" w:rsidP="007551C4">
      <w:pPr>
        <w:spacing w:after="0" w:line="240" w:lineRule="auto"/>
        <w:rPr>
          <w:rFonts w:ascii="Times New Roman" w:eastAsia="Calibri" w:hAnsi="Times New Roman" w:cs="Times New Roman"/>
          <w:sz w:val="24"/>
          <w:szCs w:val="24"/>
          <w:lang w:val="tt-RU"/>
        </w:rPr>
      </w:pP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Ләкин ул диңгез эченә.</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Ахры, бер дә кермәгән:</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Диңгездә бер ай ял итеп,</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Бер дельфин да күрмәгән.</w:t>
      </w:r>
    </w:p>
    <w:p w:rsidR="007551C4" w:rsidRPr="007551C4" w:rsidRDefault="007551C4" w:rsidP="007551C4">
      <w:pPr>
        <w:spacing w:after="0" w:line="240" w:lineRule="auto"/>
        <w:rPr>
          <w:rFonts w:ascii="Times New Roman" w:eastAsia="Calibri" w:hAnsi="Times New Roman" w:cs="Times New Roman"/>
          <w:sz w:val="24"/>
          <w:szCs w:val="24"/>
          <w:lang w:val="tt-RU"/>
        </w:rPr>
      </w:pP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Диңгез буйлары матурдыр,</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Анысын аңлыйм да мин.</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Тик бер дельфин да күрмәсәм,</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Аңа атланып йөрмәсәм,</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Диңгезгә бармыйм да мин!</w:t>
      </w:r>
    </w:p>
    <w:p w:rsidR="007551C4" w:rsidRPr="007551C4" w:rsidRDefault="007551C4" w:rsidP="007551C4">
      <w:pPr>
        <w:spacing w:after="0" w:line="240" w:lineRule="auto"/>
        <w:rPr>
          <w:rFonts w:ascii="Times New Roman" w:eastAsia="Calibri" w:hAnsi="Times New Roman" w:cs="Times New Roman"/>
          <w:sz w:val="24"/>
          <w:szCs w:val="24"/>
          <w:lang w:val="tt-RU"/>
        </w:rPr>
      </w:pP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b/>
          <w:sz w:val="24"/>
          <w:szCs w:val="24"/>
          <w:u w:val="single"/>
          <w:lang w:val="tt-RU"/>
        </w:rPr>
        <w:t>2.</w:t>
      </w:r>
      <w:r w:rsidRPr="007551C4">
        <w:rPr>
          <w:rFonts w:ascii="Times New Roman" w:eastAsia="Calibri" w:hAnsi="Times New Roman" w:cs="Times New Roman"/>
          <w:b/>
          <w:sz w:val="24"/>
          <w:szCs w:val="24"/>
          <w:lang w:val="tt-RU"/>
        </w:rPr>
        <w:t>Сорауларга җавап бир</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 xml:space="preserve"> </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1.Бу әсәр :</w:t>
      </w:r>
    </w:p>
    <w:p w:rsidR="007551C4" w:rsidRPr="007551C4" w:rsidRDefault="007551C4" w:rsidP="007551C4">
      <w:pPr>
        <w:spacing w:after="0" w:line="240" w:lineRule="auto"/>
        <w:rPr>
          <w:rFonts w:ascii="Times New Roman" w:eastAsia="Calibri" w:hAnsi="Times New Roman" w:cs="Times New Roman"/>
          <w:sz w:val="24"/>
          <w:szCs w:val="24"/>
        </w:rPr>
      </w:pPr>
      <w:r w:rsidRPr="007551C4">
        <w:rPr>
          <w:rFonts w:ascii="Times New Roman" w:eastAsia="Calibri" w:hAnsi="Times New Roman" w:cs="Times New Roman"/>
          <w:sz w:val="24"/>
          <w:szCs w:val="24"/>
          <w:lang w:val="tt-RU"/>
        </w:rPr>
        <w:t>-шигыр</w:t>
      </w:r>
      <w:r w:rsidRPr="007551C4">
        <w:rPr>
          <w:rFonts w:ascii="Times New Roman" w:eastAsia="Calibri" w:hAnsi="Times New Roman" w:cs="Times New Roman"/>
          <w:sz w:val="24"/>
          <w:szCs w:val="24"/>
        </w:rPr>
        <w:t>ь</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rPr>
        <w:t>-хи</w:t>
      </w:r>
      <w:r w:rsidRPr="007551C4">
        <w:rPr>
          <w:rFonts w:ascii="Times New Roman" w:eastAsia="Calibri" w:hAnsi="Times New Roman" w:cs="Times New Roman"/>
          <w:sz w:val="24"/>
          <w:szCs w:val="24"/>
          <w:lang w:val="tt-RU"/>
        </w:rPr>
        <w:t>кәя</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-әкият</w:t>
      </w:r>
    </w:p>
    <w:p w:rsidR="007551C4" w:rsidRPr="007551C4" w:rsidRDefault="007551C4" w:rsidP="007551C4">
      <w:pPr>
        <w:spacing w:after="0" w:line="240" w:lineRule="auto"/>
        <w:rPr>
          <w:rFonts w:ascii="Times New Roman" w:eastAsia="Calibri" w:hAnsi="Times New Roman" w:cs="Times New Roman"/>
          <w:sz w:val="24"/>
          <w:szCs w:val="24"/>
          <w:lang w:val="tt-RU"/>
        </w:rPr>
      </w:pP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2</w:t>
      </w:r>
      <w:r w:rsidRPr="007551C4">
        <w:rPr>
          <w:rFonts w:ascii="Times New Roman" w:eastAsia="Calibri" w:hAnsi="Times New Roman" w:cs="Times New Roman"/>
          <w:b/>
          <w:sz w:val="24"/>
          <w:szCs w:val="24"/>
          <w:lang w:val="tt-RU"/>
        </w:rPr>
        <w:t>.Малайның исемен яз</w:t>
      </w:r>
      <w:r w:rsidRPr="007551C4">
        <w:rPr>
          <w:rFonts w:ascii="Times New Roman" w:eastAsia="Calibri" w:hAnsi="Times New Roman" w:cs="Times New Roman"/>
          <w:sz w:val="24"/>
          <w:szCs w:val="24"/>
          <w:lang w:val="tt-RU"/>
        </w:rPr>
        <w:t>___________________</w:t>
      </w:r>
    </w:p>
    <w:p w:rsidR="007551C4" w:rsidRPr="007551C4" w:rsidRDefault="007551C4" w:rsidP="007551C4">
      <w:pPr>
        <w:spacing w:after="0" w:line="240" w:lineRule="auto"/>
        <w:rPr>
          <w:rFonts w:ascii="Times New Roman" w:eastAsia="Calibri" w:hAnsi="Times New Roman" w:cs="Times New Roman"/>
          <w:sz w:val="24"/>
          <w:szCs w:val="24"/>
          <w:lang w:val="tt-RU"/>
        </w:rPr>
      </w:pP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3.</w:t>
      </w:r>
      <w:r w:rsidRPr="007551C4">
        <w:rPr>
          <w:rFonts w:ascii="Times New Roman" w:eastAsia="Calibri" w:hAnsi="Times New Roman" w:cs="Times New Roman"/>
          <w:b/>
          <w:sz w:val="24"/>
          <w:szCs w:val="24"/>
          <w:lang w:val="tt-RU"/>
        </w:rPr>
        <w:t>Төп герой кайда барга</w:t>
      </w:r>
      <w:r w:rsidRPr="007551C4">
        <w:rPr>
          <w:rFonts w:ascii="Times New Roman" w:eastAsia="Calibri" w:hAnsi="Times New Roman" w:cs="Times New Roman"/>
          <w:sz w:val="24"/>
          <w:szCs w:val="24"/>
          <w:lang w:val="tt-RU"/>
        </w:rPr>
        <w:t>н _________________</w:t>
      </w:r>
    </w:p>
    <w:p w:rsidR="007551C4" w:rsidRPr="007551C4" w:rsidRDefault="007551C4" w:rsidP="007551C4">
      <w:pPr>
        <w:spacing w:after="0" w:line="240" w:lineRule="auto"/>
        <w:rPr>
          <w:rFonts w:ascii="Times New Roman" w:eastAsia="Calibri" w:hAnsi="Times New Roman" w:cs="Times New Roman"/>
          <w:sz w:val="24"/>
          <w:szCs w:val="24"/>
          <w:lang w:val="tt-RU"/>
        </w:rPr>
      </w:pP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4.</w:t>
      </w:r>
      <w:r w:rsidRPr="007551C4">
        <w:rPr>
          <w:rFonts w:ascii="Times New Roman" w:eastAsia="Calibri" w:hAnsi="Times New Roman" w:cs="Times New Roman"/>
          <w:b/>
          <w:sz w:val="24"/>
          <w:szCs w:val="24"/>
          <w:lang w:val="tt-RU"/>
        </w:rPr>
        <w:t>Малай никадәр су эчендә яткан</w:t>
      </w:r>
      <w:r w:rsidRPr="007551C4">
        <w:rPr>
          <w:rFonts w:ascii="Times New Roman" w:eastAsia="Calibri" w:hAnsi="Times New Roman" w:cs="Times New Roman"/>
          <w:sz w:val="24"/>
          <w:szCs w:val="24"/>
          <w:lang w:val="tt-RU"/>
        </w:rPr>
        <w:t>____________</w:t>
      </w:r>
    </w:p>
    <w:p w:rsidR="007551C4" w:rsidRPr="007551C4" w:rsidRDefault="007551C4" w:rsidP="007551C4">
      <w:pPr>
        <w:spacing w:after="0" w:line="240" w:lineRule="auto"/>
        <w:rPr>
          <w:rFonts w:ascii="Times New Roman" w:eastAsia="Calibri" w:hAnsi="Times New Roman" w:cs="Times New Roman"/>
          <w:sz w:val="24"/>
          <w:szCs w:val="24"/>
          <w:lang w:val="tt-RU"/>
        </w:rPr>
      </w:pP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5</w:t>
      </w:r>
      <w:r w:rsidRPr="007551C4">
        <w:rPr>
          <w:rFonts w:ascii="Times New Roman" w:eastAsia="Calibri" w:hAnsi="Times New Roman" w:cs="Times New Roman"/>
          <w:b/>
          <w:sz w:val="24"/>
          <w:szCs w:val="24"/>
          <w:lang w:val="tt-RU"/>
        </w:rPr>
        <w:t>.Малай нәрсәләр җыеп кайткан</w:t>
      </w:r>
      <w:r w:rsidRPr="007551C4">
        <w:rPr>
          <w:rFonts w:ascii="Times New Roman" w:eastAsia="Calibri" w:hAnsi="Times New Roman" w:cs="Times New Roman"/>
          <w:sz w:val="24"/>
          <w:szCs w:val="24"/>
          <w:lang w:val="tt-RU"/>
        </w:rPr>
        <w:t>________________</w:t>
      </w:r>
    </w:p>
    <w:p w:rsidR="007551C4" w:rsidRPr="007551C4" w:rsidRDefault="007551C4" w:rsidP="007551C4">
      <w:pPr>
        <w:spacing w:after="0" w:line="240" w:lineRule="auto"/>
        <w:rPr>
          <w:rFonts w:ascii="Times New Roman" w:eastAsia="Calibri" w:hAnsi="Times New Roman" w:cs="Times New Roman"/>
          <w:sz w:val="24"/>
          <w:szCs w:val="24"/>
          <w:lang w:val="tt-RU"/>
        </w:rPr>
      </w:pP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6.</w:t>
      </w:r>
      <w:r w:rsidRPr="007551C4">
        <w:rPr>
          <w:rFonts w:ascii="Times New Roman" w:eastAsia="Calibri" w:hAnsi="Times New Roman" w:cs="Times New Roman"/>
          <w:b/>
          <w:sz w:val="24"/>
          <w:szCs w:val="24"/>
          <w:lang w:val="tt-RU"/>
        </w:rPr>
        <w:t>Дельфин турында бер-ике җөмлә яз</w:t>
      </w:r>
      <w:r w:rsidRPr="007551C4">
        <w:rPr>
          <w:rFonts w:ascii="Times New Roman" w:eastAsia="Calibri" w:hAnsi="Times New Roman" w:cs="Times New Roman"/>
          <w:sz w:val="24"/>
          <w:szCs w:val="24"/>
          <w:lang w:val="tt-RU"/>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7.</w:t>
      </w:r>
      <w:r w:rsidRPr="007551C4">
        <w:rPr>
          <w:rFonts w:ascii="Times New Roman" w:eastAsia="Calibri" w:hAnsi="Times New Roman" w:cs="Times New Roman"/>
          <w:b/>
          <w:sz w:val="24"/>
          <w:szCs w:val="24"/>
          <w:lang w:val="tt-RU"/>
        </w:rPr>
        <w:t>Диңгездә тагын нинди балыклар яши____________________________</w:t>
      </w:r>
      <w:r w:rsidRPr="007551C4">
        <w:rPr>
          <w:rFonts w:ascii="Times New Roman" w:eastAsia="Calibri" w:hAnsi="Times New Roman" w:cs="Times New Roman"/>
          <w:sz w:val="24"/>
          <w:szCs w:val="24"/>
          <w:lang w:val="tt-RU"/>
        </w:rPr>
        <w:t>___________________________________________________________________________________________________-</w:t>
      </w:r>
    </w:p>
    <w:p w:rsidR="007551C4" w:rsidRPr="007551C4" w:rsidRDefault="007551C4" w:rsidP="007551C4">
      <w:pPr>
        <w:spacing w:after="0" w:line="240" w:lineRule="auto"/>
        <w:rPr>
          <w:rFonts w:ascii="Times New Roman" w:eastAsia="Calibri" w:hAnsi="Times New Roman" w:cs="Times New Roman"/>
          <w:sz w:val="24"/>
          <w:szCs w:val="24"/>
          <w:lang w:val="tt-RU"/>
        </w:rPr>
      </w:pP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8</w:t>
      </w:r>
      <w:r w:rsidRPr="007551C4">
        <w:rPr>
          <w:rFonts w:ascii="Times New Roman" w:eastAsia="Calibri" w:hAnsi="Times New Roman" w:cs="Times New Roman"/>
          <w:b/>
          <w:sz w:val="24"/>
          <w:szCs w:val="24"/>
          <w:lang w:val="tt-RU"/>
        </w:rPr>
        <w:t>.”Кәҗә белән сарык ”-әкиятен кем язган</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lastRenderedPageBreak/>
        <w:t>-Г.Тукай</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-М.Җәлил</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Ф.Яруллин</w:t>
      </w:r>
    </w:p>
    <w:p w:rsidR="007551C4" w:rsidRPr="007551C4" w:rsidRDefault="007551C4" w:rsidP="007551C4">
      <w:pPr>
        <w:spacing w:after="0" w:line="240" w:lineRule="auto"/>
        <w:rPr>
          <w:rFonts w:ascii="Times New Roman" w:eastAsia="Calibri" w:hAnsi="Times New Roman" w:cs="Times New Roman"/>
          <w:sz w:val="24"/>
          <w:szCs w:val="24"/>
          <w:lang w:val="tt-RU"/>
        </w:rPr>
      </w:pP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9</w:t>
      </w:r>
      <w:r w:rsidRPr="007551C4">
        <w:rPr>
          <w:rFonts w:ascii="Times New Roman" w:eastAsia="Calibri" w:hAnsi="Times New Roman" w:cs="Times New Roman"/>
          <w:b/>
          <w:sz w:val="24"/>
          <w:szCs w:val="24"/>
          <w:lang w:val="tt-RU"/>
        </w:rPr>
        <w:t>.</w:t>
      </w:r>
      <w:r w:rsidRPr="007551C4">
        <w:rPr>
          <w:rFonts w:ascii="Times New Roman" w:eastAsia="Calibri" w:hAnsi="Times New Roman" w:cs="Times New Roman"/>
          <w:b/>
          <w:bCs/>
          <w:sz w:val="24"/>
          <w:szCs w:val="24"/>
          <w:lang w:val="tt-RU"/>
        </w:rPr>
        <w:t xml:space="preserve"> .Хайваннар турындагы әкиятләрнең төп геройлары</w:t>
      </w:r>
      <w:r w:rsidRPr="007551C4">
        <w:rPr>
          <w:rFonts w:ascii="Times New Roman" w:eastAsia="Calibri" w:hAnsi="Times New Roman" w:cs="Times New Roman"/>
          <w:sz w:val="24"/>
          <w:szCs w:val="24"/>
          <w:lang w:val="tt-RU"/>
        </w:rPr>
        <w:t>:</w:t>
      </w:r>
    </w:p>
    <w:p w:rsidR="007551C4" w:rsidRPr="007551C4" w:rsidRDefault="007551C4" w:rsidP="007551C4">
      <w:pPr>
        <w:spacing w:after="0" w:line="240" w:lineRule="auto"/>
        <w:rPr>
          <w:rFonts w:ascii="Times New Roman" w:eastAsia="Calibri" w:hAnsi="Times New Roman" w:cs="Times New Roman"/>
          <w:sz w:val="24"/>
          <w:szCs w:val="24"/>
        </w:rPr>
      </w:pPr>
      <w:proofErr w:type="gramStart"/>
      <w:r w:rsidRPr="007551C4">
        <w:rPr>
          <w:rFonts w:ascii="Times New Roman" w:eastAsia="Calibri" w:hAnsi="Times New Roman" w:cs="Times New Roman"/>
          <w:sz w:val="24"/>
          <w:szCs w:val="24"/>
        </w:rPr>
        <w:t>а)</w:t>
      </w:r>
      <w:proofErr w:type="spellStart"/>
      <w:r w:rsidRPr="007551C4">
        <w:rPr>
          <w:rFonts w:ascii="Times New Roman" w:eastAsia="Calibri" w:hAnsi="Times New Roman" w:cs="Times New Roman"/>
          <w:sz w:val="24"/>
          <w:szCs w:val="24"/>
        </w:rPr>
        <w:t>Кешеләр</w:t>
      </w:r>
      <w:proofErr w:type="spellEnd"/>
      <w:proofErr w:type="gramEnd"/>
      <w:r w:rsidRPr="007551C4">
        <w:rPr>
          <w:rFonts w:ascii="Times New Roman" w:eastAsia="Calibri" w:hAnsi="Times New Roman" w:cs="Times New Roman"/>
          <w:sz w:val="24"/>
          <w:szCs w:val="24"/>
          <w:lang w:val="tt-RU"/>
        </w:rPr>
        <w:t xml:space="preserve"> </w:t>
      </w:r>
      <w:r w:rsidRPr="007551C4">
        <w:rPr>
          <w:rFonts w:ascii="Times New Roman" w:eastAsia="Calibri" w:hAnsi="Times New Roman" w:cs="Times New Roman"/>
          <w:sz w:val="24"/>
          <w:szCs w:val="24"/>
        </w:rPr>
        <w:t>; ә)</w:t>
      </w:r>
      <w:proofErr w:type="spellStart"/>
      <w:r w:rsidRPr="007551C4">
        <w:rPr>
          <w:rFonts w:ascii="Times New Roman" w:eastAsia="Calibri" w:hAnsi="Times New Roman" w:cs="Times New Roman"/>
          <w:sz w:val="24"/>
          <w:szCs w:val="24"/>
        </w:rPr>
        <w:t>кошлар</w:t>
      </w:r>
      <w:proofErr w:type="spellEnd"/>
      <w:r w:rsidRPr="007551C4">
        <w:rPr>
          <w:rFonts w:ascii="Times New Roman" w:eastAsia="Calibri" w:hAnsi="Times New Roman" w:cs="Times New Roman"/>
          <w:sz w:val="24"/>
          <w:szCs w:val="24"/>
          <w:lang w:val="tt-RU"/>
        </w:rPr>
        <w:t xml:space="preserve"> </w:t>
      </w:r>
      <w:r w:rsidRPr="007551C4">
        <w:rPr>
          <w:rFonts w:ascii="Times New Roman" w:eastAsia="Calibri" w:hAnsi="Times New Roman" w:cs="Times New Roman"/>
          <w:sz w:val="24"/>
          <w:szCs w:val="24"/>
        </w:rPr>
        <w:t>; б)</w:t>
      </w:r>
      <w:proofErr w:type="spellStart"/>
      <w:r w:rsidRPr="007551C4">
        <w:rPr>
          <w:rFonts w:ascii="Times New Roman" w:eastAsia="Calibri" w:hAnsi="Times New Roman" w:cs="Times New Roman"/>
          <w:sz w:val="24"/>
          <w:szCs w:val="24"/>
        </w:rPr>
        <w:t>хайваннар</w:t>
      </w:r>
      <w:proofErr w:type="spellEnd"/>
      <w:r w:rsidRPr="007551C4">
        <w:rPr>
          <w:rFonts w:ascii="Times New Roman" w:eastAsia="Calibri" w:hAnsi="Times New Roman" w:cs="Times New Roman"/>
          <w:sz w:val="24"/>
          <w:szCs w:val="24"/>
        </w:rPr>
        <w:t>.</w:t>
      </w:r>
    </w:p>
    <w:p w:rsidR="007551C4" w:rsidRPr="007551C4" w:rsidRDefault="007551C4" w:rsidP="007551C4">
      <w:pPr>
        <w:spacing w:after="0" w:line="240" w:lineRule="auto"/>
        <w:rPr>
          <w:rFonts w:ascii="Times New Roman" w:eastAsia="Calibri" w:hAnsi="Times New Roman" w:cs="Times New Roman"/>
          <w:sz w:val="24"/>
          <w:szCs w:val="24"/>
        </w:rPr>
      </w:pP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lang w:val="tt-RU"/>
        </w:rPr>
        <w:t>10.</w:t>
      </w:r>
      <w:r w:rsidRPr="007551C4">
        <w:rPr>
          <w:rFonts w:ascii="Times New Roman" w:eastAsia="Calibri" w:hAnsi="Times New Roman" w:cs="Times New Roman"/>
          <w:b/>
          <w:sz w:val="24"/>
          <w:szCs w:val="24"/>
          <w:lang w:val="tt-RU"/>
        </w:rPr>
        <w:t>Татар халкының “Өч кыз” әкиятендә игелекле бала ...</w:t>
      </w:r>
    </w:p>
    <w:p w:rsidR="007551C4" w:rsidRPr="007551C4" w:rsidRDefault="007551C4" w:rsidP="007551C4">
      <w:pPr>
        <w:spacing w:after="0" w:line="240" w:lineRule="auto"/>
        <w:rPr>
          <w:rFonts w:ascii="Times New Roman" w:eastAsia="Calibri" w:hAnsi="Times New Roman" w:cs="Times New Roman"/>
          <w:sz w:val="24"/>
          <w:szCs w:val="24"/>
          <w:lang w:val="tt-RU"/>
        </w:rPr>
      </w:pPr>
      <w:r w:rsidRPr="007551C4">
        <w:rPr>
          <w:rFonts w:ascii="Times New Roman" w:eastAsia="Calibri" w:hAnsi="Times New Roman" w:cs="Times New Roman"/>
          <w:sz w:val="24"/>
          <w:szCs w:val="24"/>
        </w:rPr>
        <w:t xml:space="preserve">а) </w:t>
      </w:r>
      <w:r w:rsidRPr="007551C4">
        <w:rPr>
          <w:rFonts w:ascii="Times New Roman" w:eastAsia="Calibri" w:hAnsi="Times New Roman" w:cs="Times New Roman"/>
          <w:sz w:val="24"/>
          <w:szCs w:val="24"/>
          <w:lang w:val="tt-RU"/>
        </w:rPr>
        <w:t>кече кыз</w:t>
      </w:r>
      <w:r w:rsidRPr="007551C4">
        <w:rPr>
          <w:rFonts w:ascii="Times New Roman" w:eastAsia="Calibri" w:hAnsi="Times New Roman" w:cs="Times New Roman"/>
          <w:sz w:val="24"/>
          <w:szCs w:val="24"/>
        </w:rPr>
        <w:t xml:space="preserve">           б) </w:t>
      </w:r>
      <w:r w:rsidRPr="007551C4">
        <w:rPr>
          <w:rFonts w:ascii="Times New Roman" w:eastAsia="Calibri" w:hAnsi="Times New Roman" w:cs="Times New Roman"/>
          <w:sz w:val="24"/>
          <w:szCs w:val="24"/>
          <w:lang w:val="tt-RU"/>
        </w:rPr>
        <w:t>уртанчы кыз</w:t>
      </w:r>
      <w:r w:rsidRPr="007551C4">
        <w:rPr>
          <w:rFonts w:ascii="Times New Roman" w:eastAsia="Calibri" w:hAnsi="Times New Roman" w:cs="Times New Roman"/>
          <w:sz w:val="24"/>
          <w:szCs w:val="24"/>
        </w:rPr>
        <w:t xml:space="preserve">          в) </w:t>
      </w:r>
      <w:r w:rsidRPr="007551C4">
        <w:rPr>
          <w:rFonts w:ascii="Times New Roman" w:eastAsia="Calibri" w:hAnsi="Times New Roman" w:cs="Times New Roman"/>
          <w:sz w:val="24"/>
          <w:szCs w:val="24"/>
          <w:lang w:val="tt-RU"/>
        </w:rPr>
        <w:t>олы кыз</w:t>
      </w:r>
      <w:r w:rsidRPr="007551C4">
        <w:rPr>
          <w:rFonts w:ascii="Times New Roman" w:eastAsia="Calibri" w:hAnsi="Times New Roman" w:cs="Times New Roman"/>
          <w:sz w:val="24"/>
          <w:szCs w:val="24"/>
        </w:rPr>
        <w:t xml:space="preserve">         г) </w:t>
      </w:r>
      <w:r w:rsidRPr="007551C4">
        <w:rPr>
          <w:rFonts w:ascii="Times New Roman" w:eastAsia="Calibri" w:hAnsi="Times New Roman" w:cs="Times New Roman"/>
          <w:sz w:val="24"/>
          <w:szCs w:val="24"/>
          <w:lang w:val="tt-RU"/>
        </w:rPr>
        <w:t>берсе дә түгел</w:t>
      </w:r>
    </w:p>
    <w:p w:rsidR="007551C4" w:rsidRPr="007551C4" w:rsidRDefault="007551C4" w:rsidP="007551C4">
      <w:pPr>
        <w:spacing w:after="0" w:line="240" w:lineRule="auto"/>
        <w:rPr>
          <w:rFonts w:ascii="Times New Roman" w:eastAsia="Calibri" w:hAnsi="Times New Roman" w:cs="Times New Roman"/>
          <w:sz w:val="24"/>
          <w:szCs w:val="24"/>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rPr>
          <w:rFonts w:ascii="Times New Roman" w:eastAsia="Calibri" w:hAnsi="Times New Roman" w:cs="Times New Roman"/>
          <w:b/>
          <w:sz w:val="24"/>
          <w:szCs w:val="24"/>
          <w:u w:val="single"/>
          <w:lang w:val="tt-RU"/>
        </w:rPr>
      </w:pPr>
      <w:r w:rsidRPr="007551C4">
        <w:rPr>
          <w:rFonts w:ascii="Times New Roman" w:eastAsia="Calibri" w:hAnsi="Times New Roman" w:cs="Times New Roman"/>
          <w:b/>
          <w:sz w:val="24"/>
          <w:szCs w:val="24"/>
          <w:u w:val="single"/>
          <w:lang w:val="tt-RU"/>
        </w:rPr>
        <w:lastRenderedPageBreak/>
        <w:t>Җаваплар</w:t>
      </w: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tbl>
      <w:tblPr>
        <w:tblStyle w:val="a6"/>
        <w:tblW w:w="0" w:type="auto"/>
        <w:tblLook w:val="04A0" w:firstRow="1" w:lastRow="0" w:firstColumn="1" w:lastColumn="0" w:noHBand="0" w:noVBand="1"/>
      </w:tblPr>
      <w:tblGrid>
        <w:gridCol w:w="1286"/>
        <w:gridCol w:w="957"/>
        <w:gridCol w:w="957"/>
        <w:gridCol w:w="957"/>
        <w:gridCol w:w="1242"/>
        <w:gridCol w:w="1033"/>
        <w:gridCol w:w="1275"/>
        <w:gridCol w:w="1275"/>
      </w:tblGrid>
      <w:tr w:rsidR="007551C4" w:rsidRPr="007551C4" w:rsidTr="00660598">
        <w:tc>
          <w:tcPr>
            <w:tcW w:w="1286" w:type="dxa"/>
          </w:tcPr>
          <w:p w:rsidR="007551C4" w:rsidRPr="007551C4" w:rsidRDefault="007551C4" w:rsidP="007551C4">
            <w:pPr>
              <w:jc w:val="center"/>
              <w:rPr>
                <w:rFonts w:ascii="Times New Roman" w:hAnsi="Times New Roman" w:cs="Times New Roman"/>
                <w:sz w:val="24"/>
                <w:szCs w:val="24"/>
                <w:lang w:val="tt-RU"/>
              </w:rPr>
            </w:pPr>
            <w:r w:rsidRPr="007551C4">
              <w:rPr>
                <w:rFonts w:ascii="Times New Roman" w:hAnsi="Times New Roman" w:cs="Times New Roman"/>
                <w:sz w:val="24"/>
                <w:szCs w:val="24"/>
                <w:lang w:val="tt-RU"/>
              </w:rPr>
              <w:t>1</w:t>
            </w:r>
          </w:p>
        </w:tc>
        <w:tc>
          <w:tcPr>
            <w:tcW w:w="957" w:type="dxa"/>
          </w:tcPr>
          <w:p w:rsidR="007551C4" w:rsidRPr="007551C4" w:rsidRDefault="007551C4" w:rsidP="007551C4">
            <w:pPr>
              <w:jc w:val="center"/>
              <w:rPr>
                <w:rFonts w:ascii="Times New Roman" w:hAnsi="Times New Roman" w:cs="Times New Roman"/>
                <w:b/>
                <w:sz w:val="24"/>
                <w:szCs w:val="24"/>
                <w:lang w:val="tt-RU"/>
              </w:rPr>
            </w:pPr>
            <w:r w:rsidRPr="007551C4">
              <w:rPr>
                <w:rFonts w:ascii="Times New Roman" w:hAnsi="Times New Roman" w:cs="Times New Roman"/>
                <w:b/>
                <w:sz w:val="24"/>
                <w:szCs w:val="24"/>
                <w:lang w:val="tt-RU"/>
              </w:rPr>
              <w:t>2</w:t>
            </w:r>
          </w:p>
        </w:tc>
        <w:tc>
          <w:tcPr>
            <w:tcW w:w="957" w:type="dxa"/>
          </w:tcPr>
          <w:p w:rsidR="007551C4" w:rsidRPr="007551C4" w:rsidRDefault="007551C4" w:rsidP="007551C4">
            <w:pPr>
              <w:jc w:val="center"/>
              <w:rPr>
                <w:rFonts w:ascii="Times New Roman" w:hAnsi="Times New Roman" w:cs="Times New Roman"/>
                <w:b/>
                <w:sz w:val="24"/>
                <w:szCs w:val="24"/>
                <w:lang w:val="tt-RU"/>
              </w:rPr>
            </w:pPr>
            <w:r w:rsidRPr="007551C4">
              <w:rPr>
                <w:rFonts w:ascii="Times New Roman" w:hAnsi="Times New Roman" w:cs="Times New Roman"/>
                <w:b/>
                <w:sz w:val="24"/>
                <w:szCs w:val="24"/>
                <w:lang w:val="tt-RU"/>
              </w:rPr>
              <w:t>3</w:t>
            </w:r>
          </w:p>
        </w:tc>
        <w:tc>
          <w:tcPr>
            <w:tcW w:w="957" w:type="dxa"/>
          </w:tcPr>
          <w:p w:rsidR="007551C4" w:rsidRPr="007551C4" w:rsidRDefault="007551C4" w:rsidP="007551C4">
            <w:pPr>
              <w:jc w:val="center"/>
              <w:rPr>
                <w:rFonts w:ascii="Times New Roman" w:hAnsi="Times New Roman" w:cs="Times New Roman"/>
                <w:b/>
                <w:sz w:val="24"/>
                <w:szCs w:val="24"/>
                <w:lang w:val="tt-RU"/>
              </w:rPr>
            </w:pPr>
            <w:r w:rsidRPr="007551C4">
              <w:rPr>
                <w:rFonts w:ascii="Times New Roman" w:hAnsi="Times New Roman" w:cs="Times New Roman"/>
                <w:b/>
                <w:sz w:val="24"/>
                <w:szCs w:val="24"/>
                <w:lang w:val="tt-RU"/>
              </w:rPr>
              <w:t>4</w:t>
            </w:r>
          </w:p>
        </w:tc>
        <w:tc>
          <w:tcPr>
            <w:tcW w:w="1242" w:type="dxa"/>
          </w:tcPr>
          <w:p w:rsidR="007551C4" w:rsidRPr="007551C4" w:rsidRDefault="007551C4" w:rsidP="007551C4">
            <w:pPr>
              <w:jc w:val="center"/>
              <w:rPr>
                <w:rFonts w:ascii="Times New Roman" w:hAnsi="Times New Roman" w:cs="Times New Roman"/>
                <w:b/>
                <w:sz w:val="24"/>
                <w:szCs w:val="24"/>
                <w:lang w:val="tt-RU"/>
              </w:rPr>
            </w:pPr>
            <w:r w:rsidRPr="007551C4">
              <w:rPr>
                <w:rFonts w:ascii="Times New Roman" w:hAnsi="Times New Roman" w:cs="Times New Roman"/>
                <w:b/>
                <w:sz w:val="24"/>
                <w:szCs w:val="24"/>
                <w:lang w:val="tt-RU"/>
              </w:rPr>
              <w:t>5</w:t>
            </w:r>
          </w:p>
        </w:tc>
        <w:tc>
          <w:tcPr>
            <w:tcW w:w="1033" w:type="dxa"/>
          </w:tcPr>
          <w:p w:rsidR="007551C4" w:rsidRPr="007551C4" w:rsidRDefault="007551C4" w:rsidP="007551C4">
            <w:pPr>
              <w:jc w:val="center"/>
              <w:rPr>
                <w:rFonts w:ascii="Times New Roman" w:hAnsi="Times New Roman" w:cs="Times New Roman"/>
                <w:b/>
                <w:sz w:val="24"/>
                <w:szCs w:val="24"/>
                <w:lang w:val="tt-RU"/>
              </w:rPr>
            </w:pPr>
            <w:r w:rsidRPr="007551C4">
              <w:rPr>
                <w:rFonts w:ascii="Times New Roman" w:hAnsi="Times New Roman" w:cs="Times New Roman"/>
                <w:b/>
                <w:sz w:val="24"/>
                <w:szCs w:val="24"/>
                <w:lang w:val="tt-RU"/>
              </w:rPr>
              <w:t>8</w:t>
            </w:r>
          </w:p>
        </w:tc>
        <w:tc>
          <w:tcPr>
            <w:tcW w:w="1275" w:type="dxa"/>
          </w:tcPr>
          <w:p w:rsidR="007551C4" w:rsidRPr="007551C4" w:rsidRDefault="007551C4" w:rsidP="007551C4">
            <w:pPr>
              <w:jc w:val="center"/>
              <w:rPr>
                <w:rFonts w:ascii="Times New Roman" w:hAnsi="Times New Roman" w:cs="Times New Roman"/>
                <w:b/>
                <w:sz w:val="24"/>
                <w:szCs w:val="24"/>
                <w:lang w:val="tt-RU"/>
              </w:rPr>
            </w:pPr>
            <w:r w:rsidRPr="007551C4">
              <w:rPr>
                <w:rFonts w:ascii="Times New Roman" w:hAnsi="Times New Roman" w:cs="Times New Roman"/>
                <w:b/>
                <w:sz w:val="24"/>
                <w:szCs w:val="24"/>
                <w:lang w:val="tt-RU"/>
              </w:rPr>
              <w:t>9</w:t>
            </w:r>
          </w:p>
        </w:tc>
        <w:tc>
          <w:tcPr>
            <w:tcW w:w="1275" w:type="dxa"/>
          </w:tcPr>
          <w:p w:rsidR="007551C4" w:rsidRPr="007551C4" w:rsidRDefault="007551C4" w:rsidP="007551C4">
            <w:pPr>
              <w:jc w:val="center"/>
              <w:rPr>
                <w:rFonts w:ascii="Times New Roman" w:hAnsi="Times New Roman" w:cs="Times New Roman"/>
                <w:b/>
                <w:sz w:val="24"/>
                <w:szCs w:val="24"/>
                <w:lang w:val="tt-RU"/>
              </w:rPr>
            </w:pPr>
            <w:r w:rsidRPr="007551C4">
              <w:rPr>
                <w:rFonts w:ascii="Times New Roman" w:hAnsi="Times New Roman" w:cs="Times New Roman"/>
                <w:b/>
                <w:sz w:val="24"/>
                <w:szCs w:val="24"/>
                <w:lang w:val="tt-RU"/>
              </w:rPr>
              <w:t>10</w:t>
            </w:r>
          </w:p>
        </w:tc>
      </w:tr>
      <w:tr w:rsidR="007551C4" w:rsidRPr="007551C4" w:rsidTr="00660598">
        <w:tc>
          <w:tcPr>
            <w:tcW w:w="1286" w:type="dxa"/>
          </w:tcPr>
          <w:p w:rsidR="007551C4" w:rsidRPr="007551C4" w:rsidRDefault="007551C4" w:rsidP="007551C4">
            <w:pPr>
              <w:jc w:val="center"/>
              <w:rPr>
                <w:rFonts w:ascii="Times New Roman" w:hAnsi="Times New Roman" w:cs="Times New Roman"/>
                <w:sz w:val="24"/>
                <w:szCs w:val="24"/>
                <w:lang w:val="tt-RU"/>
              </w:rPr>
            </w:pPr>
            <w:r w:rsidRPr="007551C4">
              <w:rPr>
                <w:rFonts w:ascii="Times New Roman" w:hAnsi="Times New Roman" w:cs="Times New Roman"/>
                <w:sz w:val="24"/>
                <w:szCs w:val="24"/>
                <w:lang w:val="tt-RU"/>
              </w:rPr>
              <w:t>шигырь</w:t>
            </w:r>
          </w:p>
        </w:tc>
        <w:tc>
          <w:tcPr>
            <w:tcW w:w="957" w:type="dxa"/>
          </w:tcPr>
          <w:p w:rsidR="007551C4" w:rsidRPr="007551C4" w:rsidRDefault="007551C4" w:rsidP="007551C4">
            <w:pPr>
              <w:jc w:val="center"/>
              <w:rPr>
                <w:rFonts w:ascii="Times New Roman" w:hAnsi="Times New Roman" w:cs="Times New Roman"/>
                <w:sz w:val="24"/>
                <w:szCs w:val="24"/>
                <w:lang w:val="tt-RU"/>
              </w:rPr>
            </w:pPr>
            <w:r w:rsidRPr="007551C4">
              <w:rPr>
                <w:rFonts w:ascii="Times New Roman" w:hAnsi="Times New Roman" w:cs="Times New Roman"/>
                <w:sz w:val="24"/>
                <w:szCs w:val="24"/>
                <w:lang w:val="tt-RU"/>
              </w:rPr>
              <w:t>Алмаз</w:t>
            </w:r>
          </w:p>
        </w:tc>
        <w:tc>
          <w:tcPr>
            <w:tcW w:w="957" w:type="dxa"/>
          </w:tcPr>
          <w:p w:rsidR="007551C4" w:rsidRPr="007551C4" w:rsidRDefault="007551C4" w:rsidP="007551C4">
            <w:pPr>
              <w:jc w:val="center"/>
              <w:rPr>
                <w:rFonts w:ascii="Times New Roman" w:hAnsi="Times New Roman" w:cs="Times New Roman"/>
                <w:sz w:val="24"/>
                <w:szCs w:val="24"/>
                <w:lang w:val="tt-RU"/>
              </w:rPr>
            </w:pPr>
            <w:r w:rsidRPr="007551C4">
              <w:rPr>
                <w:rFonts w:ascii="Times New Roman" w:hAnsi="Times New Roman" w:cs="Times New Roman"/>
                <w:sz w:val="24"/>
                <w:szCs w:val="24"/>
                <w:lang w:val="tt-RU"/>
              </w:rPr>
              <w:t>диңгез</w:t>
            </w:r>
          </w:p>
        </w:tc>
        <w:tc>
          <w:tcPr>
            <w:tcW w:w="957" w:type="dxa"/>
          </w:tcPr>
          <w:p w:rsidR="007551C4" w:rsidRPr="007551C4" w:rsidRDefault="007551C4" w:rsidP="007551C4">
            <w:pPr>
              <w:jc w:val="center"/>
              <w:rPr>
                <w:rFonts w:ascii="Times New Roman" w:hAnsi="Times New Roman" w:cs="Times New Roman"/>
                <w:sz w:val="24"/>
                <w:szCs w:val="24"/>
                <w:lang w:val="tt-RU"/>
              </w:rPr>
            </w:pPr>
            <w:r w:rsidRPr="007551C4">
              <w:rPr>
                <w:rFonts w:ascii="Times New Roman" w:hAnsi="Times New Roman" w:cs="Times New Roman"/>
                <w:sz w:val="24"/>
                <w:szCs w:val="24"/>
                <w:lang w:val="tt-RU"/>
              </w:rPr>
              <w:t>Бер ай</w:t>
            </w:r>
          </w:p>
        </w:tc>
        <w:tc>
          <w:tcPr>
            <w:tcW w:w="1242" w:type="dxa"/>
          </w:tcPr>
          <w:p w:rsidR="007551C4" w:rsidRPr="007551C4" w:rsidRDefault="007551C4" w:rsidP="007551C4">
            <w:pPr>
              <w:jc w:val="center"/>
              <w:rPr>
                <w:rFonts w:ascii="Times New Roman" w:hAnsi="Times New Roman" w:cs="Times New Roman"/>
                <w:sz w:val="24"/>
                <w:szCs w:val="24"/>
                <w:lang w:val="tt-RU"/>
              </w:rPr>
            </w:pPr>
            <w:r w:rsidRPr="007551C4">
              <w:rPr>
                <w:rFonts w:ascii="Times New Roman" w:hAnsi="Times New Roman" w:cs="Times New Roman"/>
                <w:sz w:val="24"/>
                <w:szCs w:val="24"/>
                <w:lang w:val="tt-RU"/>
              </w:rPr>
              <w:t>кабырчык</w:t>
            </w:r>
          </w:p>
        </w:tc>
        <w:tc>
          <w:tcPr>
            <w:tcW w:w="1033" w:type="dxa"/>
          </w:tcPr>
          <w:p w:rsidR="007551C4" w:rsidRPr="007551C4" w:rsidRDefault="007551C4" w:rsidP="007551C4">
            <w:pPr>
              <w:rPr>
                <w:rFonts w:ascii="Times New Roman" w:hAnsi="Times New Roman" w:cs="Times New Roman"/>
                <w:sz w:val="24"/>
                <w:szCs w:val="24"/>
                <w:lang w:val="tt-RU"/>
              </w:rPr>
            </w:pPr>
            <w:r w:rsidRPr="007551C4">
              <w:rPr>
                <w:rFonts w:ascii="Times New Roman" w:hAnsi="Times New Roman" w:cs="Times New Roman"/>
                <w:sz w:val="24"/>
                <w:szCs w:val="24"/>
                <w:lang w:val="tt-RU"/>
              </w:rPr>
              <w:t>Г.Тукай</w:t>
            </w:r>
          </w:p>
        </w:tc>
        <w:tc>
          <w:tcPr>
            <w:tcW w:w="1275" w:type="dxa"/>
          </w:tcPr>
          <w:p w:rsidR="007551C4" w:rsidRPr="007551C4" w:rsidRDefault="007551C4" w:rsidP="007551C4">
            <w:pPr>
              <w:jc w:val="center"/>
              <w:rPr>
                <w:rFonts w:ascii="Times New Roman" w:hAnsi="Times New Roman" w:cs="Times New Roman"/>
                <w:sz w:val="24"/>
                <w:szCs w:val="24"/>
                <w:lang w:val="tt-RU"/>
              </w:rPr>
            </w:pPr>
            <w:r w:rsidRPr="007551C4">
              <w:rPr>
                <w:rFonts w:ascii="Times New Roman" w:hAnsi="Times New Roman" w:cs="Times New Roman"/>
                <w:sz w:val="24"/>
                <w:szCs w:val="24"/>
                <w:lang w:val="tt-RU"/>
              </w:rPr>
              <w:t>хайваннар</w:t>
            </w:r>
          </w:p>
        </w:tc>
        <w:tc>
          <w:tcPr>
            <w:tcW w:w="1275" w:type="dxa"/>
          </w:tcPr>
          <w:p w:rsidR="007551C4" w:rsidRPr="007551C4" w:rsidRDefault="007551C4" w:rsidP="007551C4">
            <w:pPr>
              <w:jc w:val="center"/>
              <w:rPr>
                <w:rFonts w:ascii="Times New Roman" w:hAnsi="Times New Roman" w:cs="Times New Roman"/>
                <w:sz w:val="24"/>
                <w:szCs w:val="24"/>
                <w:lang w:val="tt-RU"/>
              </w:rPr>
            </w:pPr>
            <w:r w:rsidRPr="007551C4">
              <w:rPr>
                <w:rFonts w:ascii="Times New Roman" w:hAnsi="Times New Roman" w:cs="Times New Roman"/>
                <w:sz w:val="24"/>
                <w:szCs w:val="24"/>
                <w:lang w:val="tt-RU"/>
              </w:rPr>
              <w:t>Кечк кыз</w:t>
            </w:r>
          </w:p>
        </w:tc>
      </w:tr>
    </w:tbl>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r w:rsidRPr="007551C4">
        <w:rPr>
          <w:rFonts w:ascii="Times New Roman" w:eastAsia="Calibri" w:hAnsi="Times New Roman" w:cs="Times New Roman"/>
          <w:b/>
          <w:sz w:val="24"/>
          <w:szCs w:val="24"/>
          <w:u w:val="single"/>
          <w:lang w:val="tt-RU"/>
        </w:rPr>
        <w:t>Бәяләү:</w:t>
      </w:r>
    </w:p>
    <w:p w:rsidR="007551C4" w:rsidRPr="007551C4" w:rsidRDefault="007551C4" w:rsidP="007551C4">
      <w:pPr>
        <w:spacing w:after="0" w:line="240" w:lineRule="auto"/>
        <w:jc w:val="center"/>
        <w:rPr>
          <w:rFonts w:ascii="Times New Roman" w:eastAsia="Calibri" w:hAnsi="Times New Roman" w:cs="Times New Roman"/>
          <w:b/>
          <w:sz w:val="24"/>
          <w:szCs w:val="24"/>
          <w:u w:val="single"/>
          <w:lang w:val="tt-RU"/>
        </w:rPr>
      </w:pPr>
    </w:p>
    <w:p w:rsidR="007551C4" w:rsidRPr="007551C4" w:rsidRDefault="007551C4" w:rsidP="007551C4">
      <w:pPr>
        <w:spacing w:after="0" w:line="240" w:lineRule="auto"/>
        <w:rPr>
          <w:rFonts w:ascii="Times New Roman" w:eastAsia="Calibri" w:hAnsi="Times New Roman" w:cs="Times New Roman"/>
          <w:i/>
          <w:sz w:val="24"/>
          <w:szCs w:val="24"/>
          <w:lang w:val="tt-RU"/>
        </w:rPr>
      </w:pPr>
      <w:r w:rsidRPr="007551C4">
        <w:rPr>
          <w:rFonts w:ascii="Times New Roman" w:eastAsia="Calibri" w:hAnsi="Times New Roman" w:cs="Times New Roman"/>
          <w:i/>
          <w:sz w:val="24"/>
          <w:szCs w:val="24"/>
          <w:lang w:val="tt-RU"/>
        </w:rPr>
        <w:t xml:space="preserve">– 1 </w:t>
      </w:r>
      <w:r w:rsidRPr="007551C4">
        <w:rPr>
          <w:rFonts w:ascii="Times New Roman" w:eastAsia="Calibri" w:hAnsi="Times New Roman" w:cs="Times New Roman"/>
          <w:sz w:val="24"/>
          <w:szCs w:val="24"/>
          <w:lang w:val="tt-RU"/>
        </w:rPr>
        <w:t>–</w:t>
      </w:r>
      <w:r w:rsidRPr="007551C4">
        <w:rPr>
          <w:rFonts w:ascii="Times New Roman" w:eastAsia="Calibri" w:hAnsi="Times New Roman" w:cs="Times New Roman"/>
          <w:i/>
          <w:sz w:val="24"/>
          <w:szCs w:val="24"/>
          <w:lang w:val="tt-RU"/>
        </w:rPr>
        <w:t xml:space="preserve"> 10 нчы биремнәр барысы дөрес булса, “5”ле куела;</w:t>
      </w:r>
    </w:p>
    <w:p w:rsidR="007551C4" w:rsidRPr="007551C4" w:rsidRDefault="007551C4" w:rsidP="007551C4">
      <w:pPr>
        <w:spacing w:after="0" w:line="240" w:lineRule="auto"/>
        <w:rPr>
          <w:rFonts w:ascii="Times New Roman" w:eastAsia="Calibri" w:hAnsi="Times New Roman" w:cs="Times New Roman"/>
          <w:i/>
          <w:sz w:val="24"/>
          <w:szCs w:val="24"/>
          <w:lang w:val="tt-RU"/>
        </w:rPr>
      </w:pPr>
    </w:p>
    <w:p w:rsidR="007551C4" w:rsidRPr="007551C4" w:rsidRDefault="007551C4" w:rsidP="007551C4">
      <w:pPr>
        <w:spacing w:after="0" w:line="240" w:lineRule="auto"/>
        <w:rPr>
          <w:rFonts w:ascii="Times New Roman" w:eastAsia="Calibri" w:hAnsi="Times New Roman" w:cs="Times New Roman"/>
          <w:i/>
          <w:sz w:val="24"/>
          <w:szCs w:val="24"/>
          <w:lang w:val="tt-RU"/>
        </w:rPr>
      </w:pPr>
      <w:r w:rsidRPr="007551C4">
        <w:rPr>
          <w:rFonts w:ascii="Times New Roman" w:eastAsia="Calibri" w:hAnsi="Times New Roman" w:cs="Times New Roman"/>
          <w:i/>
          <w:sz w:val="24"/>
          <w:szCs w:val="24"/>
          <w:lang w:val="tt-RU"/>
        </w:rPr>
        <w:t>– 7 - 8 бирем җаваплары дөрес булса, “4”ле куела;</w:t>
      </w:r>
    </w:p>
    <w:p w:rsidR="007551C4" w:rsidRPr="007551C4" w:rsidRDefault="007551C4" w:rsidP="007551C4">
      <w:pPr>
        <w:spacing w:after="0" w:line="240" w:lineRule="auto"/>
        <w:rPr>
          <w:rFonts w:ascii="Times New Roman" w:eastAsia="Calibri" w:hAnsi="Times New Roman" w:cs="Times New Roman"/>
          <w:i/>
          <w:sz w:val="24"/>
          <w:szCs w:val="24"/>
          <w:lang w:val="tt-RU"/>
        </w:rPr>
      </w:pPr>
    </w:p>
    <w:p w:rsidR="007551C4" w:rsidRPr="007551C4" w:rsidRDefault="007551C4" w:rsidP="007551C4">
      <w:pPr>
        <w:spacing w:after="0" w:line="240" w:lineRule="auto"/>
        <w:rPr>
          <w:rFonts w:ascii="Times New Roman" w:eastAsia="Calibri" w:hAnsi="Times New Roman" w:cs="Times New Roman"/>
          <w:i/>
          <w:sz w:val="24"/>
          <w:szCs w:val="24"/>
          <w:lang w:val="tt-RU"/>
        </w:rPr>
      </w:pPr>
      <w:r w:rsidRPr="007551C4">
        <w:rPr>
          <w:rFonts w:ascii="Times New Roman" w:eastAsia="Calibri" w:hAnsi="Times New Roman" w:cs="Times New Roman"/>
          <w:i/>
          <w:sz w:val="24"/>
          <w:szCs w:val="24"/>
          <w:lang w:val="tt-RU"/>
        </w:rPr>
        <w:t xml:space="preserve">– 5 - 4 </w:t>
      </w:r>
      <w:r w:rsidRPr="007551C4">
        <w:rPr>
          <w:rFonts w:ascii="Times New Roman" w:eastAsia="Calibri" w:hAnsi="Times New Roman" w:cs="Times New Roman"/>
          <w:sz w:val="24"/>
          <w:szCs w:val="24"/>
          <w:lang w:val="tt-RU"/>
        </w:rPr>
        <w:t>–</w:t>
      </w:r>
      <w:r w:rsidRPr="007551C4">
        <w:rPr>
          <w:rFonts w:ascii="Times New Roman" w:eastAsia="Calibri" w:hAnsi="Times New Roman" w:cs="Times New Roman"/>
          <w:i/>
          <w:sz w:val="24"/>
          <w:szCs w:val="24"/>
          <w:lang w:val="tt-RU"/>
        </w:rPr>
        <w:t xml:space="preserve">  биремгә дөрес җавап өчен, “3”ле куела;</w:t>
      </w:r>
    </w:p>
    <w:p w:rsidR="007551C4" w:rsidRPr="007551C4" w:rsidRDefault="007551C4" w:rsidP="007551C4">
      <w:pPr>
        <w:spacing w:after="0" w:line="240" w:lineRule="auto"/>
        <w:rPr>
          <w:rFonts w:ascii="Times New Roman" w:eastAsia="Calibri" w:hAnsi="Times New Roman" w:cs="Times New Roman"/>
          <w:i/>
          <w:sz w:val="24"/>
          <w:szCs w:val="24"/>
          <w:lang w:val="tt-RU"/>
        </w:rPr>
      </w:pPr>
    </w:p>
    <w:p w:rsidR="007551C4" w:rsidRPr="007551C4" w:rsidRDefault="007551C4" w:rsidP="007551C4">
      <w:pPr>
        <w:spacing w:after="0" w:line="240" w:lineRule="auto"/>
        <w:rPr>
          <w:rFonts w:ascii="Times New Roman" w:eastAsia="Calibri" w:hAnsi="Times New Roman" w:cs="Times New Roman"/>
          <w:i/>
          <w:sz w:val="24"/>
          <w:szCs w:val="24"/>
          <w:lang w:val="tt-RU"/>
        </w:rPr>
      </w:pPr>
      <w:r w:rsidRPr="007551C4">
        <w:rPr>
          <w:rFonts w:ascii="Times New Roman" w:eastAsia="Calibri" w:hAnsi="Times New Roman" w:cs="Times New Roman"/>
          <w:i/>
          <w:sz w:val="24"/>
          <w:szCs w:val="24"/>
          <w:lang w:val="tt-RU"/>
        </w:rPr>
        <w:t>Тәкъдим ителгән текстның эчтәлеген тулаем аңлап,сәнгатьле һәм аңалешлы итеп укуда билгегә  балл өсти.</w:t>
      </w:r>
    </w:p>
    <w:p w:rsidR="007551C4" w:rsidRPr="007551C4" w:rsidRDefault="007551C4" w:rsidP="007551C4">
      <w:pPr>
        <w:spacing w:after="0" w:line="240" w:lineRule="auto"/>
        <w:rPr>
          <w:rFonts w:ascii="Times New Roman" w:eastAsia="Calibri" w:hAnsi="Times New Roman" w:cs="Times New Roman"/>
          <w:sz w:val="24"/>
          <w:szCs w:val="24"/>
          <w:lang w:val="tt-RU"/>
        </w:rPr>
      </w:pPr>
    </w:p>
    <w:p w:rsidR="007551C4" w:rsidRPr="007551C4" w:rsidRDefault="007551C4" w:rsidP="007551C4">
      <w:pPr>
        <w:spacing w:after="0" w:line="240" w:lineRule="auto"/>
        <w:rPr>
          <w:rFonts w:ascii="Times New Roman" w:eastAsia="Calibri" w:hAnsi="Times New Roman" w:cs="Times New Roman"/>
          <w:b/>
          <w:sz w:val="24"/>
          <w:szCs w:val="24"/>
          <w:u w:val="single"/>
          <w:lang w:val="tt-RU"/>
        </w:rPr>
      </w:pPr>
    </w:p>
    <w:p w:rsidR="007551C4" w:rsidRPr="007551C4" w:rsidRDefault="007551C4"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pStyle w:val="a3"/>
        <w:spacing w:before="0" w:beforeAutospacing="0" w:after="150" w:afterAutospacing="0"/>
        <w:rPr>
          <w:color w:val="000000"/>
          <w:lang w:val="tt-RU"/>
        </w:rPr>
      </w:pPr>
    </w:p>
    <w:p w:rsidR="00AE3F12" w:rsidRPr="007551C4" w:rsidRDefault="00AE3F12" w:rsidP="00AE3F12">
      <w:pPr>
        <w:rPr>
          <w:rFonts w:ascii="Times New Roman" w:hAnsi="Times New Roman" w:cs="Times New Roman"/>
          <w:sz w:val="24"/>
          <w:szCs w:val="24"/>
          <w:lang w:val="tt-RU"/>
        </w:rPr>
      </w:pPr>
      <w:bookmarkStart w:id="0" w:name="_GoBack"/>
      <w:bookmarkEnd w:id="0"/>
    </w:p>
    <w:sectPr w:rsidR="00AE3F12" w:rsidRPr="007551C4" w:rsidSect="00AE3F12">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4D4C88"/>
    <w:multiLevelType w:val="hybridMultilevel"/>
    <w:tmpl w:val="D31454FA"/>
    <w:lvl w:ilvl="0" w:tplc="7C9879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26509CA"/>
    <w:multiLevelType w:val="hybridMultilevel"/>
    <w:tmpl w:val="9102900C"/>
    <w:lvl w:ilvl="0" w:tplc="00BA1EF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2A63BCE"/>
    <w:multiLevelType w:val="multilevel"/>
    <w:tmpl w:val="29286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F12"/>
    <w:rsid w:val="007551C4"/>
    <w:rsid w:val="00756EBC"/>
    <w:rsid w:val="00A100D0"/>
    <w:rsid w:val="00AB36FB"/>
    <w:rsid w:val="00AE3F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33E60"/>
  <w15:docId w15:val="{CC832476-A037-4CEA-B8B4-7C8436EF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F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E3F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E3F12"/>
    <w:pPr>
      <w:ind w:left="720"/>
      <w:contextualSpacing/>
    </w:pPr>
  </w:style>
  <w:style w:type="paragraph" w:styleId="a5">
    <w:name w:val="No Spacing"/>
    <w:uiPriority w:val="1"/>
    <w:qFormat/>
    <w:rsid w:val="00AE3F12"/>
    <w:pPr>
      <w:spacing w:after="0" w:line="240" w:lineRule="auto"/>
    </w:pPr>
  </w:style>
  <w:style w:type="table" w:styleId="a6">
    <w:name w:val="Table Grid"/>
    <w:basedOn w:val="a1"/>
    <w:uiPriority w:val="59"/>
    <w:rsid w:val="007551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691</Words>
  <Characters>3944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ВенераТ</dc:creator>
  <cp:lastModifiedBy>Гамир Хакимов</cp:lastModifiedBy>
  <cp:revision>2</cp:revision>
  <dcterms:created xsi:type="dcterms:W3CDTF">2024-08-26T07:02:00Z</dcterms:created>
  <dcterms:modified xsi:type="dcterms:W3CDTF">2024-08-26T07:02:00Z</dcterms:modified>
</cp:coreProperties>
</file>